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8B" w:rsidRPr="00A841C0" w:rsidRDefault="007E208B" w:rsidP="007E208B">
      <w:pPr>
        <w:pStyle w:val="2"/>
        <w:spacing w:line="560" w:lineRule="exact"/>
        <w:rPr>
          <w:sz w:val="28"/>
          <w:szCs w:val="28"/>
        </w:rPr>
      </w:pPr>
      <w:bookmarkStart w:id="0" w:name="_Toc426046916"/>
      <w:bookmarkStart w:id="1" w:name="_Toc430008427"/>
      <w:r w:rsidRPr="00F4567F">
        <w:rPr>
          <w:rFonts w:ascii="宋体" w:hAnsi="宋体" w:cs="宋体" w:hint="eastAsia"/>
          <w:b w:val="0"/>
          <w:sz w:val="24"/>
          <w:szCs w:val="30"/>
        </w:rPr>
        <w:t>附件2：参赛项目初赛主要评审指标</w:t>
      </w:r>
      <w:bookmarkEnd w:id="0"/>
      <w:bookmarkEnd w:id="1"/>
    </w:p>
    <w:tbl>
      <w:tblPr>
        <w:tblW w:w="8697" w:type="dxa"/>
        <w:jc w:val="center"/>
        <w:tblCellSpacing w:w="0" w:type="dxa"/>
        <w:tblInd w:w="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81"/>
        <w:gridCol w:w="2354"/>
        <w:gridCol w:w="4162"/>
      </w:tblGrid>
      <w:tr w:rsidR="007E208B" w:rsidTr="00C71539">
        <w:trPr>
          <w:trHeight w:val="605"/>
          <w:tblCellSpacing w:w="0" w:type="dxa"/>
          <w:jc w:val="center"/>
        </w:trPr>
        <w:tc>
          <w:tcPr>
            <w:tcW w:w="2181" w:type="dxa"/>
            <w:vAlign w:val="center"/>
          </w:tcPr>
          <w:p w:rsidR="007E208B" w:rsidRPr="00B679B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79B3">
              <w:rPr>
                <w:rFonts w:ascii="仿宋" w:eastAsia="仿宋" w:hAnsi="仿宋" w:hint="eastAsia"/>
                <w:sz w:val="24"/>
                <w:szCs w:val="24"/>
              </w:rPr>
              <w:t>一级指标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8B" w:rsidRPr="00B679B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79B3">
              <w:rPr>
                <w:rFonts w:ascii="仿宋" w:eastAsia="仿宋" w:hAnsi="仿宋" w:hint="eastAsia"/>
                <w:sz w:val="24"/>
                <w:szCs w:val="24"/>
              </w:rPr>
              <w:t>二级指标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8B" w:rsidRPr="00B679B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79B3">
              <w:rPr>
                <w:rFonts w:ascii="仿宋" w:eastAsia="仿宋" w:hAnsi="仿宋" w:hint="eastAsia"/>
                <w:sz w:val="24"/>
                <w:szCs w:val="24"/>
              </w:rPr>
              <w:t>指标内容说明</w:t>
            </w:r>
          </w:p>
        </w:tc>
      </w:tr>
      <w:tr w:rsidR="007E208B" w:rsidTr="00C71539">
        <w:trPr>
          <w:trHeight w:val="1023"/>
          <w:tblCellSpacing w:w="0" w:type="dxa"/>
          <w:jc w:val="center"/>
        </w:trPr>
        <w:tc>
          <w:tcPr>
            <w:tcW w:w="2181" w:type="dxa"/>
            <w:vMerge w:val="restart"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项目概况</w:t>
            </w:r>
          </w:p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（25分）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8B" w:rsidRPr="00FA44E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A44E3">
              <w:rPr>
                <w:rFonts w:ascii="宋体" w:hAnsi="宋体" w:hint="eastAsia"/>
                <w:sz w:val="24"/>
                <w:szCs w:val="24"/>
              </w:rPr>
              <w:t>定位明确</w:t>
            </w:r>
          </w:p>
          <w:p w:rsidR="007E208B" w:rsidRPr="00FA44E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A44E3">
              <w:rPr>
                <w:rFonts w:ascii="宋体" w:hAnsi="宋体" w:hint="eastAsia"/>
                <w:sz w:val="24"/>
                <w:szCs w:val="24"/>
              </w:rPr>
              <w:t>（10分）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8B" w:rsidRPr="00FA44E3" w:rsidRDefault="007E208B" w:rsidP="00C71539">
            <w:pPr>
              <w:spacing w:line="360" w:lineRule="auto"/>
              <w:ind w:leftChars="50" w:left="105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FA44E3">
              <w:rPr>
                <w:rFonts w:ascii="宋体" w:hAnsi="宋体" w:hint="eastAsia"/>
                <w:sz w:val="24"/>
                <w:szCs w:val="24"/>
              </w:rPr>
              <w:t>项目的研究目的或方向与命题的契合程度</w:t>
            </w:r>
          </w:p>
        </w:tc>
      </w:tr>
      <w:tr w:rsidR="007E208B" w:rsidTr="00C71539">
        <w:trPr>
          <w:trHeight w:val="1023"/>
          <w:tblCellSpacing w:w="0" w:type="dxa"/>
          <w:jc w:val="center"/>
        </w:trPr>
        <w:tc>
          <w:tcPr>
            <w:tcW w:w="2181" w:type="dxa"/>
            <w:vMerge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8B" w:rsidRPr="00FA44E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A44E3">
              <w:rPr>
                <w:rFonts w:ascii="宋体" w:hAnsi="宋体" w:hint="eastAsia"/>
                <w:sz w:val="24"/>
                <w:szCs w:val="24"/>
              </w:rPr>
              <w:t>内容完整度</w:t>
            </w:r>
          </w:p>
          <w:p w:rsidR="007E208B" w:rsidRPr="00FA44E3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A44E3">
              <w:rPr>
                <w:rFonts w:ascii="宋体" w:hAnsi="宋体" w:hint="eastAsia"/>
                <w:sz w:val="24"/>
                <w:szCs w:val="24"/>
              </w:rPr>
              <w:t>（20分）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8B" w:rsidRPr="00FA44E3" w:rsidRDefault="007E208B" w:rsidP="00C71539">
            <w:pPr>
              <w:spacing w:line="360" w:lineRule="auto"/>
              <w:ind w:leftChars="50" w:left="105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FA44E3">
              <w:rPr>
                <w:rFonts w:ascii="宋体" w:hAnsi="宋体" w:hint="eastAsia"/>
                <w:sz w:val="24"/>
                <w:szCs w:val="24"/>
              </w:rPr>
              <w:t>含有明确问题分析、数据来源、解决方案、项目的价值与意义</w:t>
            </w:r>
          </w:p>
        </w:tc>
      </w:tr>
      <w:tr w:rsidR="007E208B" w:rsidTr="00C71539">
        <w:trPr>
          <w:trHeight w:val="1023"/>
          <w:tblCellSpacing w:w="0" w:type="dxa"/>
          <w:jc w:val="center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技术创新</w:t>
            </w:r>
          </w:p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（25分）</w:t>
            </w:r>
          </w:p>
        </w:tc>
        <w:tc>
          <w:tcPr>
            <w:tcW w:w="6517" w:type="dxa"/>
            <w:gridSpan w:val="2"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项目的技术创新程度、技术含量</w:t>
            </w:r>
          </w:p>
        </w:tc>
      </w:tr>
      <w:tr w:rsidR="007E208B" w:rsidRPr="00F612D8" w:rsidTr="00C71539">
        <w:trPr>
          <w:trHeight w:val="1023"/>
          <w:tblCellSpacing w:w="0" w:type="dxa"/>
          <w:jc w:val="center"/>
        </w:trPr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技术可行性</w:t>
            </w:r>
          </w:p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（20分）</w:t>
            </w:r>
          </w:p>
        </w:tc>
        <w:tc>
          <w:tcPr>
            <w:tcW w:w="6517" w:type="dxa"/>
            <w:gridSpan w:val="2"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项目技术的难易程度、方案操作和转化的可操作性</w:t>
            </w:r>
          </w:p>
        </w:tc>
      </w:tr>
      <w:tr w:rsidR="007E208B" w:rsidRPr="00F612D8" w:rsidTr="00C71539">
        <w:trPr>
          <w:trHeight w:val="1057"/>
          <w:tblCellSpacing w:w="0" w:type="dxa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应用价值</w:t>
            </w:r>
          </w:p>
          <w:p w:rsidR="007E208B" w:rsidRPr="00F612D8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（30分）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应用前景</w:t>
            </w:r>
          </w:p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（25分）</w:t>
            </w:r>
          </w:p>
        </w:tc>
        <w:tc>
          <w:tcPr>
            <w:tcW w:w="4163" w:type="dxa"/>
            <w:tcBorders>
              <w:left w:val="single" w:sz="4" w:space="0" w:color="auto"/>
            </w:tcBorders>
            <w:vAlign w:val="center"/>
          </w:tcPr>
          <w:p w:rsidR="007E208B" w:rsidRDefault="007E208B" w:rsidP="00C71539">
            <w:pPr>
              <w:spacing w:line="360" w:lineRule="auto"/>
              <w:ind w:leftChars="50" w:left="105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项目应用目标明确、项目的行业和市场需求程度高、管理和市场定位合理</w:t>
            </w:r>
          </w:p>
        </w:tc>
      </w:tr>
      <w:tr w:rsidR="007E208B" w:rsidTr="00C71539">
        <w:trPr>
          <w:trHeight w:val="1023"/>
          <w:tblCellSpacing w:w="0" w:type="dxa"/>
          <w:jc w:val="center"/>
        </w:trPr>
        <w:tc>
          <w:tcPr>
            <w:tcW w:w="2180" w:type="dxa"/>
            <w:vMerge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竞争优势</w:t>
            </w:r>
          </w:p>
          <w:p w:rsidR="007E208B" w:rsidRDefault="007E208B" w:rsidP="00C71539">
            <w:pPr>
              <w:spacing w:line="360" w:lineRule="auto"/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  <w:tc>
          <w:tcPr>
            <w:tcW w:w="4163" w:type="dxa"/>
            <w:vAlign w:val="center"/>
          </w:tcPr>
          <w:p w:rsidR="007E208B" w:rsidRDefault="007E208B" w:rsidP="00C71539">
            <w:pPr>
              <w:spacing w:line="360" w:lineRule="auto"/>
              <w:ind w:firstLineChars="50" w:firstLine="1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技术产品的成熟度、与市场接轨能力</w:t>
            </w:r>
          </w:p>
        </w:tc>
      </w:tr>
    </w:tbl>
    <w:p w:rsidR="007E208B" w:rsidRPr="00FA44E3" w:rsidRDefault="007E208B" w:rsidP="007E208B"/>
    <w:p w:rsidR="001D1FF7" w:rsidRPr="007E208B" w:rsidRDefault="001D1FF7"/>
    <w:sectPr w:rsidR="001D1FF7" w:rsidRPr="007E208B" w:rsidSect="00C93B89">
      <w:footerReference w:type="default" r:id="rId6"/>
      <w:headerReference w:type="first" r:id="rId7"/>
      <w:footerReference w:type="first" r:id="rId8"/>
      <w:pgSz w:w="11906" w:h="16838"/>
      <w:pgMar w:top="1440" w:right="1797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F7" w:rsidRDefault="001D1FF7" w:rsidP="007E208B">
      <w:r>
        <w:separator/>
      </w:r>
    </w:p>
  </w:endnote>
  <w:endnote w:type="continuationSeparator" w:id="1">
    <w:p w:rsidR="001D1FF7" w:rsidRDefault="001D1FF7" w:rsidP="007E2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D7" w:rsidRDefault="001D1FF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4.6pt;height:21.95pt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C42AD7" w:rsidRDefault="001D1FF7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Pr="00F82771">
                  <w:rPr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FB" w:rsidRDefault="001D1F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E208B" w:rsidRPr="007E208B">
      <w:rPr>
        <w:noProof/>
        <w:lang w:val="zh-CN"/>
      </w:rPr>
      <w:t>1</w:t>
    </w:r>
    <w:r>
      <w:fldChar w:fldCharType="end"/>
    </w:r>
  </w:p>
  <w:p w:rsidR="009A24FB" w:rsidRDefault="001D1F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F7" w:rsidRDefault="001D1FF7" w:rsidP="007E208B">
      <w:r>
        <w:separator/>
      </w:r>
    </w:p>
  </w:footnote>
  <w:footnote w:type="continuationSeparator" w:id="1">
    <w:p w:rsidR="001D1FF7" w:rsidRDefault="001D1FF7" w:rsidP="007E2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FB" w:rsidRPr="00600B5E" w:rsidRDefault="001D1FF7" w:rsidP="00600B5E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08B"/>
    <w:rsid w:val="001D1FF7"/>
    <w:rsid w:val="007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8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E208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0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08B"/>
    <w:rPr>
      <w:sz w:val="18"/>
      <w:szCs w:val="18"/>
    </w:rPr>
  </w:style>
  <w:style w:type="character" w:customStyle="1" w:styleId="2Char">
    <w:name w:val="标题 2 Char"/>
    <w:basedOn w:val="a0"/>
    <w:link w:val="2"/>
    <w:rsid w:val="007E208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CSUST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CSUST</dc:creator>
  <cp:keywords/>
  <dc:description/>
  <cp:lastModifiedBy>CSUST</cp:lastModifiedBy>
  <cp:revision>2</cp:revision>
  <dcterms:created xsi:type="dcterms:W3CDTF">2015-10-29T03:18:00Z</dcterms:created>
  <dcterms:modified xsi:type="dcterms:W3CDTF">2015-10-29T03:18:00Z</dcterms:modified>
</cp:coreProperties>
</file>