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3C" w:rsidRPr="006470FB" w:rsidRDefault="0064343C" w:rsidP="0064343C">
      <w:pPr>
        <w:jc w:val="center"/>
        <w:rPr>
          <w:rFonts w:ascii="黑体" w:eastAsia="黑体" w:hAnsi="黑体"/>
          <w:sz w:val="36"/>
          <w:szCs w:val="36"/>
        </w:rPr>
      </w:pPr>
      <w:r w:rsidRPr="006470FB">
        <w:rPr>
          <w:rFonts w:ascii="黑体" w:eastAsia="黑体" w:hAnsi="黑体"/>
          <w:sz w:val="36"/>
          <w:szCs w:val="36"/>
        </w:rPr>
        <w:t>关于建设大学生创新创业基地的通知</w:t>
      </w:r>
    </w:p>
    <w:p w:rsidR="0064343C" w:rsidRPr="00686CA0" w:rsidRDefault="0064343C" w:rsidP="0064343C">
      <w:pPr>
        <w:rPr>
          <w:sz w:val="28"/>
          <w:szCs w:val="28"/>
        </w:rPr>
      </w:pPr>
    </w:p>
    <w:p w:rsidR="0064343C" w:rsidRPr="00686CA0" w:rsidRDefault="0064343C" w:rsidP="0064343C">
      <w:pPr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各相关单位：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根据《国务院办公厅关于深化高等学校创新创业教育改革的实施意见》（国办发[2015]36号）的精神，进一步促进我校大学生创新创业教育工作，鼓励各学院自主建设“大学生创新创业基地”，由学校招生就业处考核落实，并分批次定期提供建设和运行经费支持。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各学院建设“大学生创新创业基地”应坚持“三保障一开放”的原则，即：有固定的活动场所作为平台基础保障，有相对稳定的指导教师作为</w:t>
      </w:r>
      <w:r>
        <w:rPr>
          <w:rFonts w:ascii="华文仿宋" w:eastAsia="华文仿宋" w:hAnsi="华文仿宋" w:hint="eastAsia"/>
          <w:sz w:val="32"/>
          <w:szCs w:val="32"/>
        </w:rPr>
        <w:t>教育教学</w:t>
      </w:r>
      <w:r w:rsidRPr="00686CA0">
        <w:rPr>
          <w:rFonts w:ascii="华文仿宋" w:eastAsia="华文仿宋" w:hAnsi="华文仿宋" w:hint="eastAsia"/>
          <w:sz w:val="32"/>
          <w:szCs w:val="32"/>
        </w:rPr>
        <w:t>师资保障，有对应的管理和运行规章作为制度性保障，基地要面向在校大学生开放。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对示范性大学生创新创业基地，学校招生就业处提供首期一万元经费支持，其它创新创业基地，提供首期四千元经费支持。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经学院申请，学校招生就业处审定，决定在物理与电子科学学院等</w:t>
      </w:r>
      <w:r>
        <w:rPr>
          <w:rFonts w:ascii="华文仿宋" w:eastAsia="华文仿宋" w:hAnsi="华文仿宋" w:hint="eastAsia"/>
          <w:sz w:val="32"/>
          <w:szCs w:val="32"/>
        </w:rPr>
        <w:t>10</w:t>
      </w:r>
      <w:bookmarkStart w:id="0" w:name="_GoBack"/>
      <w:bookmarkEnd w:id="0"/>
      <w:r w:rsidRPr="00686CA0">
        <w:rPr>
          <w:rFonts w:ascii="华文仿宋" w:eastAsia="华文仿宋" w:hAnsi="华文仿宋" w:hint="eastAsia"/>
          <w:sz w:val="32"/>
          <w:szCs w:val="32"/>
        </w:rPr>
        <w:t>个学院设立“大学生创新创业基地”，具体名单如下：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物理与电子科学学院大学生创新创业基地（示范性）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汽车与机械工程学院大学生创新创业基地（示范性）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计算机与通信工程学院大学生创新创业基地（示范性）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电气与信息工程学院大学生创新创业基地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lastRenderedPageBreak/>
        <w:t>土木与建筑学院大学生创新创业基地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交通运输工程学院大学生创新创业基地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文法学院大学生创新创业基地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设计艺术学院大学生创新创业基地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外国语学院大学生创新创业基地</w:t>
      </w:r>
    </w:p>
    <w:p w:rsidR="0064343C" w:rsidRPr="00686CA0" w:rsidRDefault="0064343C" w:rsidP="0064343C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686CA0">
        <w:rPr>
          <w:rFonts w:ascii="华文仿宋" w:eastAsia="华文仿宋" w:hAnsi="华文仿宋" w:hint="eastAsia"/>
          <w:sz w:val="32"/>
          <w:szCs w:val="32"/>
        </w:rPr>
        <w:t>城南学院大学生创新创业基地</w:t>
      </w:r>
    </w:p>
    <w:p w:rsidR="0064343C" w:rsidRPr="00686CA0" w:rsidRDefault="0064343C" w:rsidP="0064343C">
      <w:pPr>
        <w:rPr>
          <w:rFonts w:ascii="华文仿宋" w:eastAsia="华文仿宋" w:hAnsi="华文仿宋"/>
          <w:sz w:val="32"/>
          <w:szCs w:val="32"/>
        </w:rPr>
      </w:pPr>
    </w:p>
    <w:p w:rsidR="0064343C" w:rsidRPr="000E69DB" w:rsidRDefault="0064343C" w:rsidP="0064343C">
      <w:pPr>
        <w:ind w:firstLineChars="1300" w:firstLine="4164"/>
        <w:rPr>
          <w:rFonts w:ascii="华文仿宋" w:eastAsia="华文仿宋" w:hAnsi="华文仿宋"/>
          <w:b/>
          <w:sz w:val="32"/>
          <w:szCs w:val="32"/>
        </w:rPr>
      </w:pPr>
      <w:r w:rsidRPr="000E69DB">
        <w:rPr>
          <w:rFonts w:ascii="华文仿宋" w:eastAsia="华文仿宋" w:hAnsi="华文仿宋" w:hint="eastAsia"/>
          <w:b/>
          <w:sz w:val="32"/>
          <w:szCs w:val="32"/>
        </w:rPr>
        <w:t>长沙理工大学招生就业处</w:t>
      </w:r>
    </w:p>
    <w:p w:rsidR="0064343C" w:rsidRPr="000E69DB" w:rsidRDefault="0064343C" w:rsidP="0064343C">
      <w:pPr>
        <w:ind w:firstLineChars="1300" w:firstLine="4164"/>
        <w:rPr>
          <w:rFonts w:ascii="华文仿宋" w:eastAsia="华文仿宋" w:hAnsi="华文仿宋"/>
          <w:b/>
          <w:sz w:val="32"/>
          <w:szCs w:val="32"/>
        </w:rPr>
      </w:pPr>
      <w:r w:rsidRPr="000E69DB">
        <w:rPr>
          <w:rFonts w:ascii="华文仿宋" w:eastAsia="华文仿宋" w:hAnsi="华文仿宋" w:hint="eastAsia"/>
          <w:b/>
          <w:sz w:val="32"/>
          <w:szCs w:val="32"/>
        </w:rPr>
        <w:t>二O一五年十二月十日</w:t>
      </w:r>
    </w:p>
    <w:p w:rsidR="0036095E" w:rsidRDefault="0036095E"/>
    <w:sectPr w:rsidR="0036095E" w:rsidSect="00A21C6B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5E" w:rsidRDefault="0036095E" w:rsidP="0064343C">
      <w:r>
        <w:separator/>
      </w:r>
    </w:p>
  </w:endnote>
  <w:endnote w:type="continuationSeparator" w:id="1">
    <w:p w:rsidR="0036095E" w:rsidRDefault="0036095E" w:rsidP="006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5E" w:rsidRDefault="0036095E" w:rsidP="0064343C">
      <w:r>
        <w:separator/>
      </w:r>
    </w:p>
  </w:footnote>
  <w:footnote w:type="continuationSeparator" w:id="1">
    <w:p w:rsidR="0036095E" w:rsidRDefault="0036095E" w:rsidP="00643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43C"/>
    <w:rsid w:val="0036095E"/>
    <w:rsid w:val="0064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2016-03-14T12:55:00Z</dcterms:created>
  <dcterms:modified xsi:type="dcterms:W3CDTF">2016-03-14T12:55:00Z</dcterms:modified>
</cp:coreProperties>
</file>