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B31" w:rsidRDefault="00D8244A">
      <w:pPr>
        <w:pStyle w:val="a6"/>
        <w:ind w:right="720"/>
        <w:jc w:val="both"/>
        <w:rPr>
          <w:rFonts w:ascii="Helvetica Light" w:eastAsia="Helvetica Light" w:hAnsi="Helvetica Light" w:cs="Helvetica Light" w:hint="default"/>
          <w:sz w:val="28"/>
          <w:szCs w:val="28"/>
        </w:rPr>
      </w:pPr>
      <w:r>
        <w:rPr>
          <w:rFonts w:eastAsia="Arial Unicode MS"/>
          <w:sz w:val="28"/>
          <w:szCs w:val="28"/>
        </w:rPr>
        <w:t>刘经龙</w:t>
      </w:r>
      <w:r>
        <w:rPr>
          <w:rFonts w:ascii="Helvetica Light" w:eastAsia="Helvetica Light" w:hAnsi="Helvetica Light" w:cs="Helvetica Light"/>
          <w:noProof/>
          <w:sz w:val="28"/>
          <w:szCs w:val="28"/>
          <w:lang w:val="en-US"/>
        </w:rPr>
        <w:drawing>
          <wp:anchor distT="152400" distB="152400" distL="152400" distR="152400" simplePos="0" relativeHeight="251659264" behindDoc="0" locked="0" layoutInCell="1" allowOverlap="1">
            <wp:simplePos x="0" y="0"/>
            <wp:positionH relativeFrom="margin">
              <wp:posOffset>3597245</wp:posOffset>
            </wp:positionH>
            <wp:positionV relativeFrom="page">
              <wp:posOffset>270534</wp:posOffset>
            </wp:positionV>
            <wp:extent cx="2952320" cy="221424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3077.jpeg"/>
                    <pic:cNvPicPr>
                      <a:picLocks noChangeAspect="1"/>
                    </pic:cNvPicPr>
                  </pic:nvPicPr>
                  <pic:blipFill>
                    <a:blip r:embed="rId7" cstate="print">
                      <a:extLst/>
                    </a:blip>
                    <a:stretch>
                      <a:fillRect/>
                    </a:stretch>
                  </pic:blipFill>
                  <pic:spPr>
                    <a:xfrm>
                      <a:off x="0" y="0"/>
                      <a:ext cx="2952320" cy="2214240"/>
                    </a:xfrm>
                    <a:prstGeom prst="rect">
                      <a:avLst/>
                    </a:prstGeom>
                    <a:ln w="12700" cap="flat">
                      <a:noFill/>
                      <a:miter lim="400000"/>
                    </a:ln>
                    <a:effectLst/>
                  </pic:spPr>
                </pic:pic>
              </a:graphicData>
            </a:graphic>
          </wp:anchor>
        </w:drawing>
      </w:r>
    </w:p>
    <w:p w:rsidR="00935B31" w:rsidRDefault="00935B31">
      <w:pPr>
        <w:pStyle w:val="a6"/>
        <w:ind w:right="720"/>
        <w:jc w:val="both"/>
        <w:rPr>
          <w:rFonts w:ascii="Helvetica Light" w:eastAsia="Helvetica Light" w:hAnsi="Helvetica Light" w:cs="Helvetica Light" w:hint="default"/>
          <w:sz w:val="28"/>
          <w:szCs w:val="28"/>
        </w:rPr>
      </w:pPr>
    </w:p>
    <w:p w:rsidR="00935B31" w:rsidRDefault="00D8244A">
      <w:pPr>
        <w:spacing w:before="160" w:line="288" w:lineRule="auto"/>
        <w:rPr>
          <w:rFonts w:hint="default"/>
          <w:sz w:val="24"/>
          <w:szCs w:val="24"/>
        </w:rPr>
      </w:pPr>
      <w:r>
        <w:rPr>
          <w:rFonts w:eastAsia="Arial Unicode MS"/>
          <w:sz w:val="24"/>
          <w:szCs w:val="24"/>
        </w:rPr>
        <w:t>学历、学位：中国地质大学</w:t>
      </w:r>
      <w:r>
        <w:rPr>
          <w:rFonts w:eastAsia="Arial Unicode MS"/>
          <w:sz w:val="24"/>
          <w:szCs w:val="24"/>
          <w:lang w:val="ja-JP" w:eastAsia="ja-JP"/>
        </w:rPr>
        <w:t>工学</w:t>
      </w:r>
      <w:r>
        <w:rPr>
          <w:rFonts w:eastAsia="Arial Unicode MS"/>
          <w:sz w:val="24"/>
          <w:szCs w:val="24"/>
        </w:rPr>
        <w:t>硕士</w:t>
      </w:r>
    </w:p>
    <w:p w:rsidR="00935B31" w:rsidRDefault="00D8244A">
      <w:pPr>
        <w:spacing w:before="160" w:line="288" w:lineRule="auto"/>
        <w:rPr>
          <w:rFonts w:hint="default"/>
          <w:sz w:val="24"/>
          <w:szCs w:val="24"/>
        </w:rPr>
      </w:pPr>
      <w:r>
        <w:rPr>
          <w:rFonts w:eastAsia="Arial Unicode MS"/>
          <w:sz w:val="24"/>
          <w:szCs w:val="24"/>
        </w:rPr>
        <w:t>学科领域：信息与通信工程</w:t>
      </w:r>
    </w:p>
    <w:p w:rsidR="00935B31" w:rsidRDefault="00D8244A">
      <w:pPr>
        <w:spacing w:before="160" w:line="288" w:lineRule="auto"/>
        <w:rPr>
          <w:rFonts w:hint="default"/>
          <w:b/>
          <w:bCs/>
          <w:sz w:val="28"/>
          <w:szCs w:val="28"/>
        </w:rPr>
      </w:pPr>
      <w:r>
        <w:rPr>
          <w:rFonts w:eastAsia="Arial Unicode MS"/>
          <w:sz w:val="28"/>
          <w:szCs w:val="28"/>
        </w:rPr>
        <w:t>主要研究方向</w:t>
      </w:r>
    </w:p>
    <w:p w:rsidR="00935B31" w:rsidRDefault="00D8244A">
      <w:pPr>
        <w:spacing w:before="160" w:line="288" w:lineRule="auto"/>
        <w:rPr>
          <w:rFonts w:hint="default"/>
          <w:sz w:val="24"/>
          <w:szCs w:val="24"/>
        </w:rPr>
      </w:pPr>
      <w:r>
        <w:rPr>
          <w:rFonts w:ascii="Helvetica" w:hAnsi="Helvetica"/>
          <w:sz w:val="24"/>
          <w:szCs w:val="24"/>
        </w:rPr>
        <w:t>-ARM</w:t>
      </w:r>
      <w:r>
        <w:rPr>
          <w:rFonts w:eastAsia="Arial Unicode MS"/>
          <w:sz w:val="24"/>
          <w:szCs w:val="24"/>
        </w:rPr>
        <w:t>开发、</w:t>
      </w:r>
      <w:r>
        <w:rPr>
          <w:rFonts w:ascii="Helvetica" w:hAnsi="Helvetica"/>
          <w:sz w:val="24"/>
          <w:szCs w:val="24"/>
        </w:rPr>
        <w:t>FPGA</w:t>
      </w:r>
      <w:r>
        <w:rPr>
          <w:rFonts w:eastAsia="Arial Unicode MS"/>
          <w:sz w:val="24"/>
          <w:szCs w:val="24"/>
        </w:rPr>
        <w:t>开发、数据库结构、单片机开发</w:t>
      </w:r>
    </w:p>
    <w:p w:rsidR="00935B31" w:rsidRDefault="00D8244A">
      <w:pPr>
        <w:spacing w:before="160" w:line="288" w:lineRule="auto"/>
        <w:rPr>
          <w:rFonts w:hint="default"/>
          <w:b/>
          <w:bCs/>
          <w:sz w:val="28"/>
          <w:szCs w:val="28"/>
        </w:rPr>
      </w:pPr>
      <w:r>
        <w:rPr>
          <w:rFonts w:eastAsia="Arial Unicode MS"/>
          <w:sz w:val="28"/>
          <w:szCs w:val="28"/>
        </w:rPr>
        <w:t>工作经历及重要项目研发</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数字</w:t>
      </w:r>
      <w:r>
        <w:rPr>
          <w:rFonts w:ascii="Helvetica" w:hAnsi="Helvetica"/>
          <w:sz w:val="24"/>
          <w:szCs w:val="24"/>
        </w:rPr>
        <w:t>PCR</w:t>
      </w:r>
      <w:r>
        <w:rPr>
          <w:rFonts w:eastAsia="Arial Unicode MS"/>
          <w:sz w:val="24"/>
          <w:szCs w:val="24"/>
        </w:rPr>
        <w:t>仪：企业合作项目，能够确认低到单拷贝的待检靶分子的绝对数目，适合拷贝数变异、突变检测和基因相对表达等方面的研究；并对遗传病、癌症、传染病的研究提供了一种全新的技术思路与手段。</w:t>
      </w:r>
    </w:p>
    <w:p w:rsidR="00935B31" w:rsidRDefault="00D8244A">
      <w:pPr>
        <w:spacing w:before="160" w:line="288" w:lineRule="auto"/>
        <w:rPr>
          <w:rFonts w:hint="default"/>
          <w:sz w:val="24"/>
          <w:szCs w:val="24"/>
        </w:rPr>
      </w:pPr>
      <w:r>
        <w:rPr>
          <w:rFonts w:ascii="Helvetica" w:hAnsi="Helvetica"/>
          <w:sz w:val="24"/>
          <w:szCs w:val="24"/>
        </w:rPr>
        <w:t>1</w:t>
      </w:r>
      <w:r>
        <w:rPr>
          <w:rFonts w:eastAsia="Arial Unicode MS"/>
          <w:sz w:val="24"/>
          <w:szCs w:val="24"/>
        </w:rPr>
        <w:t>、负责项目中</w:t>
      </w:r>
      <w:r>
        <w:rPr>
          <w:rFonts w:ascii="Helvetica" w:hAnsi="Helvetica"/>
          <w:sz w:val="24"/>
          <w:szCs w:val="24"/>
        </w:rPr>
        <w:t>PCR</w:t>
      </w:r>
      <w:r>
        <w:rPr>
          <w:rFonts w:eastAsia="Arial Unicode MS"/>
          <w:sz w:val="24"/>
          <w:szCs w:val="24"/>
        </w:rPr>
        <w:t>检测仪的下位机控制系统的电路设计及调试，液滴生成器电路设计及调试。</w:t>
      </w:r>
    </w:p>
    <w:p w:rsidR="00935B31" w:rsidRDefault="00D8244A">
      <w:pPr>
        <w:spacing w:before="160" w:line="288" w:lineRule="auto"/>
        <w:rPr>
          <w:rFonts w:hint="default"/>
          <w:sz w:val="24"/>
          <w:szCs w:val="24"/>
        </w:rPr>
      </w:pPr>
      <w:r>
        <w:rPr>
          <w:rFonts w:ascii="Helvetica" w:hAnsi="Helvetica"/>
          <w:sz w:val="24"/>
          <w:szCs w:val="24"/>
        </w:rPr>
        <w:t>2</w:t>
      </w:r>
      <w:r>
        <w:rPr>
          <w:rFonts w:eastAsia="Arial Unicode MS"/>
          <w:sz w:val="24"/>
          <w:szCs w:val="24"/>
        </w:rPr>
        <w:t>、恒压泵电路的设计及调试工作，主要负责该项目中三个子系统的电路的设计与调试。</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基于物联网的地铁交通智能视频监控及运维关键技术研究：湖北省科技攻关计划项目，视频传感器节点完成视频信息的获取、分析和处理，视频传感器节点的无线互联和信息传输，实现运动目标的检测、跟踪并对其行为进行理解与描述。实现跨场景目标的连续跟踪，实现多个节点的协作。</w:t>
      </w:r>
    </w:p>
    <w:p w:rsidR="00935B31" w:rsidRDefault="00D8244A">
      <w:pPr>
        <w:spacing w:before="160" w:line="288" w:lineRule="auto"/>
        <w:rPr>
          <w:rFonts w:ascii="Times New Roman" w:eastAsia="Times New Roman" w:hAnsi="Times New Roman" w:cs="Times New Roman" w:hint="default"/>
          <w:sz w:val="24"/>
          <w:szCs w:val="24"/>
        </w:rPr>
      </w:pPr>
      <w:r>
        <w:rPr>
          <w:rFonts w:ascii="Helvetica" w:hAnsi="Helvetica"/>
          <w:sz w:val="24"/>
          <w:szCs w:val="24"/>
        </w:rPr>
        <w:t>1</w:t>
      </w:r>
      <w:r>
        <w:rPr>
          <w:rFonts w:eastAsia="Arial Unicode MS"/>
          <w:sz w:val="24"/>
          <w:szCs w:val="24"/>
        </w:rPr>
        <w:t>、项目硬件负责人，负责采集平台的框架及硬件设计，底层摄像头驱动、电源控制模块、数据传输部分设计及调试，将</w:t>
      </w:r>
      <w:r>
        <w:rPr>
          <w:rFonts w:ascii="Helvetica" w:hAnsi="Helvetica"/>
          <w:sz w:val="24"/>
          <w:szCs w:val="24"/>
          <w:lang w:val="de-DE"/>
        </w:rPr>
        <w:t>OPENCV</w:t>
      </w:r>
      <w:r>
        <w:rPr>
          <w:rFonts w:eastAsia="Arial Unicode MS"/>
          <w:sz w:val="24"/>
          <w:szCs w:val="24"/>
          <w:lang w:val="zh-TW" w:eastAsia="zh-TW"/>
        </w:rPr>
        <w:t>移植到</w:t>
      </w:r>
      <w:r>
        <w:rPr>
          <w:rFonts w:ascii="Helvetica" w:hAnsi="Helvetica"/>
          <w:sz w:val="24"/>
          <w:szCs w:val="24"/>
          <w:lang w:val="de-DE"/>
        </w:rPr>
        <w:t>ARM6410</w:t>
      </w:r>
      <w:r>
        <w:rPr>
          <w:rFonts w:eastAsia="Arial Unicode MS"/>
          <w:sz w:val="24"/>
          <w:szCs w:val="24"/>
        </w:rPr>
        <w:t>平台进行目标识别跟踪算法的修改与测试，实现算法的移植和完善。</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环境监测与搜索机器人：采用</w:t>
      </w:r>
      <w:r>
        <w:rPr>
          <w:rFonts w:ascii="Times New Roman" w:hAnsi="Times New Roman"/>
          <w:sz w:val="24"/>
          <w:szCs w:val="24"/>
          <w:lang w:val="es-ES_tradnl"/>
        </w:rPr>
        <w:t>Nios II</w:t>
      </w:r>
      <w:r>
        <w:rPr>
          <w:rFonts w:eastAsia="Arial Unicode MS"/>
          <w:sz w:val="24"/>
          <w:szCs w:val="24"/>
        </w:rPr>
        <w:t>软核处理器设计具备脱机工作、灵活越障爬坡、自主导航、人体检测定位、上位机监控等功能，可在苛刻复杂的环境完成搜救工作的救援机器人。</w:t>
      </w:r>
    </w:p>
    <w:p w:rsidR="00935B31" w:rsidRDefault="00D8244A">
      <w:pPr>
        <w:spacing w:before="160" w:line="288" w:lineRule="auto"/>
        <w:rPr>
          <w:rFonts w:ascii="Times New Roman" w:eastAsia="Times New Roman" w:hAnsi="Times New Roman" w:cs="Times New Roman" w:hint="default"/>
          <w:sz w:val="24"/>
          <w:szCs w:val="24"/>
        </w:rPr>
      </w:pPr>
      <w:r>
        <w:rPr>
          <w:rFonts w:ascii="Helvetica" w:hAnsi="Helvetica"/>
          <w:sz w:val="24"/>
          <w:szCs w:val="24"/>
        </w:rPr>
        <w:lastRenderedPageBreak/>
        <w:t>1</w:t>
      </w:r>
      <w:r>
        <w:rPr>
          <w:rFonts w:eastAsia="Arial Unicode MS"/>
          <w:sz w:val="24"/>
          <w:szCs w:val="24"/>
        </w:rPr>
        <w:t>、项目负责人，完成机器人运动控制、人体检测与声音定位及外围功能模块（避障、有温湿度检测、</w:t>
      </w:r>
      <w:r>
        <w:rPr>
          <w:rFonts w:ascii="Helvetica" w:hAnsi="Helvetica"/>
          <w:sz w:val="24"/>
          <w:szCs w:val="24"/>
          <w:lang w:val="fr-FR"/>
        </w:rPr>
        <w:t>GPS</w:t>
      </w:r>
      <w:r>
        <w:rPr>
          <w:rFonts w:eastAsia="Arial Unicode MS"/>
          <w:sz w:val="24"/>
          <w:szCs w:val="24"/>
        </w:rPr>
        <w:t>定位等）的设计与调试，最终完成系统的功能，并且成功申请两项国家发明专利。</w:t>
      </w:r>
    </w:p>
    <w:p w:rsidR="00935B31" w:rsidRDefault="00D8244A">
      <w:pPr>
        <w:spacing w:before="160" w:line="288" w:lineRule="auto"/>
        <w:rPr>
          <w:rFonts w:hint="default"/>
          <w:sz w:val="24"/>
          <w:szCs w:val="24"/>
        </w:rPr>
      </w:pPr>
      <w:r>
        <w:rPr>
          <w:rFonts w:ascii="Times New Roman" w:hAnsi="Times New Roman"/>
          <w:sz w:val="24"/>
          <w:szCs w:val="24"/>
        </w:rPr>
        <w:t>-</w:t>
      </w:r>
      <w:r>
        <w:rPr>
          <w:rFonts w:eastAsia="Arial Unicode MS"/>
          <w:sz w:val="24"/>
          <w:szCs w:val="24"/>
        </w:rPr>
        <w:t>基于</w:t>
      </w:r>
      <w:r>
        <w:rPr>
          <w:rFonts w:ascii="Helvetica" w:hAnsi="Helvetica"/>
          <w:sz w:val="24"/>
          <w:szCs w:val="24"/>
          <w:lang w:val="en-US"/>
        </w:rPr>
        <w:t>DMX512</w:t>
      </w:r>
      <w:r>
        <w:rPr>
          <w:rFonts w:eastAsia="Arial Unicode MS"/>
          <w:sz w:val="24"/>
          <w:szCs w:val="24"/>
        </w:rPr>
        <w:t>的光毯系统设计与实现：飞利浦公司北京灯展光毯设计展示，</w:t>
      </w:r>
      <w:r>
        <w:rPr>
          <w:rFonts w:ascii="Times New Roman" w:hAnsi="Times New Roman"/>
          <w:sz w:val="24"/>
          <w:szCs w:val="24"/>
        </w:rPr>
        <w:t xml:space="preserve"> Philips</w:t>
      </w:r>
      <w:r>
        <w:rPr>
          <w:rFonts w:eastAsia="Arial Unicode MS"/>
          <w:sz w:val="24"/>
          <w:szCs w:val="24"/>
        </w:rPr>
        <w:t>委托校企合作项目，系统包括灯效、传感器节点控制器及传感器阵列，通过实时检测人体位置及动作（跳跃，招手，走动等）来控制改变灯阵光效，达到人与灯光阵列互动的效果。</w:t>
      </w:r>
    </w:p>
    <w:p w:rsidR="00935B31" w:rsidRDefault="00D8244A">
      <w:pPr>
        <w:spacing w:before="160" w:line="288" w:lineRule="auto"/>
        <w:rPr>
          <w:rFonts w:hint="default"/>
          <w:sz w:val="44"/>
          <w:szCs w:val="44"/>
        </w:rPr>
      </w:pPr>
      <w:r>
        <w:rPr>
          <w:rFonts w:ascii="Helvetica" w:hAnsi="Helvetica"/>
          <w:sz w:val="24"/>
          <w:szCs w:val="24"/>
        </w:rPr>
        <w:t>1</w:t>
      </w:r>
      <w:r>
        <w:rPr>
          <w:rFonts w:eastAsia="Arial Unicode MS"/>
          <w:sz w:val="24"/>
          <w:szCs w:val="24"/>
        </w:rPr>
        <w:t>、负责完成超声波及微波组合传感器子系统设计，实现了灯光区体验人员的检测定位，从而达到很好的人灯互动</w:t>
      </w:r>
    </w:p>
    <w:p w:rsidR="00935B31" w:rsidRDefault="00D8244A">
      <w:pPr>
        <w:spacing w:before="160" w:line="288" w:lineRule="auto"/>
        <w:rPr>
          <w:rFonts w:hint="default"/>
          <w:sz w:val="24"/>
          <w:szCs w:val="24"/>
        </w:rPr>
      </w:pPr>
      <w:r>
        <w:rPr>
          <w:rFonts w:ascii="Helvetica" w:hAnsi="Helvetica"/>
          <w:sz w:val="44"/>
          <w:szCs w:val="44"/>
        </w:rPr>
        <w:t>-</w:t>
      </w:r>
      <w:r>
        <w:rPr>
          <w:rFonts w:eastAsia="Arial Unicode MS"/>
          <w:sz w:val="24"/>
          <w:szCs w:val="24"/>
        </w:rPr>
        <w:t>无线传感网中事件监测的混沌表示与异常识别：国家自然科学基金项目，利用监测数据的时空相关性，采用符号聚合近似和混沌表示建立时空数据序列混沌表示模型，构建监测区域的事件视图，实现对监测区域的可视化表示，并利用模式匹配算法监测事件。</w:t>
      </w:r>
    </w:p>
    <w:p w:rsidR="00935B31" w:rsidRDefault="00D8244A">
      <w:pPr>
        <w:spacing w:before="160" w:line="288" w:lineRule="auto"/>
        <w:rPr>
          <w:rFonts w:ascii="Times New Roman" w:eastAsia="Times New Roman" w:hAnsi="Times New Roman" w:cs="Times New Roman" w:hint="default"/>
          <w:sz w:val="24"/>
          <w:szCs w:val="24"/>
        </w:rPr>
      </w:pPr>
      <w:r>
        <w:rPr>
          <w:rFonts w:ascii="Helvetica" w:hAnsi="Helvetica"/>
          <w:sz w:val="24"/>
          <w:szCs w:val="24"/>
        </w:rPr>
        <w:t>1</w:t>
      </w:r>
      <w:r>
        <w:rPr>
          <w:rFonts w:eastAsia="Arial Unicode MS"/>
          <w:sz w:val="24"/>
          <w:szCs w:val="24"/>
        </w:rPr>
        <w:t>、负责完成数据的采集及存储，以</w:t>
      </w:r>
      <w:r>
        <w:rPr>
          <w:rFonts w:ascii="Helvetica" w:hAnsi="Helvetica"/>
          <w:sz w:val="24"/>
          <w:szCs w:val="24"/>
        </w:rPr>
        <w:t>MATLAB</w:t>
      </w:r>
      <w:r>
        <w:rPr>
          <w:rFonts w:eastAsia="Arial Unicode MS"/>
          <w:sz w:val="24"/>
          <w:szCs w:val="24"/>
          <w:lang w:val="zh-TW" w:eastAsia="zh-TW"/>
        </w:rPr>
        <w:t>及</w:t>
      </w:r>
      <w:r>
        <w:rPr>
          <w:rFonts w:ascii="Helvetica" w:hAnsi="Helvetica"/>
          <w:sz w:val="24"/>
          <w:szCs w:val="24"/>
        </w:rPr>
        <w:t>VC/VS</w:t>
      </w:r>
      <w:r>
        <w:rPr>
          <w:rFonts w:eastAsia="Arial Unicode MS"/>
          <w:sz w:val="24"/>
          <w:szCs w:val="24"/>
        </w:rPr>
        <w:t>为开发平台，协助团队其他成员将</w:t>
      </w:r>
      <w:r>
        <w:rPr>
          <w:rFonts w:ascii="Helvetica" w:hAnsi="Helvetica"/>
          <w:sz w:val="24"/>
          <w:szCs w:val="24"/>
          <w:lang w:val="fr-FR"/>
        </w:rPr>
        <w:t>PC</w:t>
      </w:r>
      <w:r>
        <w:rPr>
          <w:rFonts w:eastAsia="Arial Unicode MS"/>
          <w:sz w:val="24"/>
          <w:szCs w:val="24"/>
        </w:rPr>
        <w:t>模拟算法移植到实测平台。</w:t>
      </w:r>
    </w:p>
    <w:p w:rsidR="00935B31" w:rsidRDefault="00D8244A">
      <w:pPr>
        <w:spacing w:before="160" w:line="288" w:lineRule="auto"/>
        <w:rPr>
          <w:rFonts w:ascii="Times New Roman" w:eastAsia="Times New Roman" w:hAnsi="Times New Roman" w:cs="Times New Roman" w:hint="default"/>
          <w:b/>
          <w:bCs/>
          <w:sz w:val="28"/>
          <w:szCs w:val="28"/>
        </w:rPr>
      </w:pPr>
      <w:r>
        <w:rPr>
          <w:rFonts w:eastAsia="Arial Unicode MS"/>
          <w:sz w:val="28"/>
          <w:szCs w:val="28"/>
        </w:rPr>
        <w:t>论文发表和专利</w:t>
      </w:r>
    </w:p>
    <w:p w:rsidR="00935B31" w:rsidRDefault="00D8244A">
      <w:pPr>
        <w:spacing w:before="160" w:line="288" w:lineRule="auto"/>
        <w:rPr>
          <w:rFonts w:hint="default"/>
          <w:sz w:val="24"/>
          <w:szCs w:val="24"/>
        </w:rPr>
      </w:pPr>
      <w:r>
        <w:rPr>
          <w:rFonts w:ascii="Times New Roman" w:hAnsi="Times New Roman"/>
          <w:b/>
          <w:bCs/>
          <w:sz w:val="28"/>
          <w:szCs w:val="28"/>
        </w:rPr>
        <w:t>-</w:t>
      </w:r>
      <w:r>
        <w:rPr>
          <w:rFonts w:eastAsia="Arial Unicode MS"/>
          <w:sz w:val="24"/>
          <w:szCs w:val="24"/>
        </w:rPr>
        <w:t>带视频采集自动避障功能的机器人</w:t>
      </w:r>
    </w:p>
    <w:p w:rsidR="00935B31" w:rsidRDefault="00D8244A">
      <w:pPr>
        <w:spacing w:before="160" w:line="288" w:lineRule="auto"/>
        <w:rPr>
          <w:rFonts w:ascii="Times New Roman" w:eastAsia="Times New Roman" w:hAnsi="Times New Roman" w:cs="Times New Roman" w:hint="default"/>
          <w:b/>
          <w:bCs/>
          <w:sz w:val="24"/>
          <w:szCs w:val="24"/>
        </w:rPr>
      </w:pPr>
      <w:r>
        <w:rPr>
          <w:rFonts w:ascii="Helvetica" w:hAnsi="Helvetica"/>
          <w:sz w:val="24"/>
          <w:szCs w:val="24"/>
        </w:rPr>
        <w:t>-</w:t>
      </w:r>
      <w:r>
        <w:rPr>
          <w:rFonts w:eastAsia="Arial Unicode MS"/>
          <w:sz w:val="24"/>
          <w:szCs w:val="24"/>
        </w:rPr>
        <w:t>一种搜救定位系统机器人</w:t>
      </w:r>
    </w:p>
    <w:p w:rsidR="00935B31" w:rsidRDefault="00D8244A">
      <w:pPr>
        <w:spacing w:before="160" w:line="288" w:lineRule="auto"/>
        <w:rPr>
          <w:rFonts w:ascii="Times New Roman" w:eastAsia="Times New Roman" w:hAnsi="Times New Roman" w:cs="Times New Roman" w:hint="default"/>
          <w:b/>
          <w:bCs/>
          <w:sz w:val="24"/>
          <w:szCs w:val="24"/>
        </w:rPr>
      </w:pPr>
      <w:r>
        <w:rPr>
          <w:rFonts w:ascii="Times New Roman" w:hAnsi="Times New Roman"/>
          <w:b/>
          <w:bCs/>
          <w:sz w:val="24"/>
          <w:szCs w:val="24"/>
        </w:rPr>
        <w:t>-</w:t>
      </w:r>
      <w:r>
        <w:rPr>
          <w:rFonts w:eastAsia="Arial Unicode MS"/>
          <w:sz w:val="24"/>
          <w:szCs w:val="24"/>
        </w:rPr>
        <w:t>一种互动型灯光智能控制系统</w:t>
      </w:r>
    </w:p>
    <w:p w:rsidR="00935B31" w:rsidRDefault="00D8244A">
      <w:pPr>
        <w:spacing w:before="160" w:line="288" w:lineRule="auto"/>
        <w:rPr>
          <w:rFonts w:hint="default"/>
          <w:sz w:val="24"/>
          <w:szCs w:val="24"/>
        </w:rPr>
      </w:pPr>
      <w:r>
        <w:rPr>
          <w:rFonts w:ascii="Times New Roman" w:hAnsi="Times New Roman"/>
          <w:b/>
          <w:bCs/>
          <w:sz w:val="24"/>
          <w:szCs w:val="24"/>
        </w:rPr>
        <w:t>-</w:t>
      </w:r>
      <w:r>
        <w:rPr>
          <w:rFonts w:eastAsia="Arial Unicode MS"/>
          <w:sz w:val="24"/>
          <w:szCs w:val="24"/>
        </w:rPr>
        <w:t>一种基于微波与超声波传感器的运动物体检测装置</w:t>
      </w:r>
    </w:p>
    <w:p w:rsidR="00935B31" w:rsidRDefault="00935B31">
      <w:pPr>
        <w:spacing w:before="160" w:line="288" w:lineRule="auto"/>
        <w:rPr>
          <w:rFonts w:hint="default"/>
          <w:sz w:val="24"/>
          <w:szCs w:val="24"/>
        </w:rPr>
      </w:pPr>
    </w:p>
    <w:p w:rsidR="00935B31" w:rsidRDefault="00935B31">
      <w:pPr>
        <w:spacing w:before="160" w:line="288" w:lineRule="auto"/>
        <w:rPr>
          <w:rFonts w:hint="default"/>
          <w:sz w:val="24"/>
          <w:szCs w:val="24"/>
        </w:rPr>
      </w:pPr>
    </w:p>
    <w:p w:rsidR="00935B31" w:rsidRDefault="00935B31">
      <w:pPr>
        <w:spacing w:before="160" w:line="288" w:lineRule="auto"/>
        <w:rPr>
          <w:rFonts w:hint="default"/>
          <w:sz w:val="24"/>
          <w:szCs w:val="24"/>
        </w:rPr>
      </w:pPr>
    </w:p>
    <w:p w:rsidR="00935B31" w:rsidRDefault="00935B31">
      <w:pPr>
        <w:spacing w:before="160" w:line="288" w:lineRule="auto"/>
        <w:rPr>
          <w:rFonts w:hint="default"/>
          <w:sz w:val="24"/>
          <w:szCs w:val="24"/>
        </w:rPr>
      </w:pPr>
    </w:p>
    <w:p w:rsidR="00935B31" w:rsidRDefault="00935B31">
      <w:pPr>
        <w:spacing w:before="160" w:line="288" w:lineRule="auto"/>
        <w:rPr>
          <w:rFonts w:hint="default"/>
          <w:sz w:val="24"/>
          <w:szCs w:val="24"/>
        </w:rPr>
      </w:pPr>
    </w:p>
    <w:p w:rsidR="00935B31" w:rsidRDefault="00935B31">
      <w:pPr>
        <w:spacing w:before="160" w:line="288" w:lineRule="auto"/>
        <w:rPr>
          <w:rFonts w:hint="default"/>
          <w:sz w:val="24"/>
          <w:szCs w:val="24"/>
        </w:rPr>
      </w:pPr>
    </w:p>
    <w:p w:rsidR="00935B31" w:rsidRPr="00E0295A" w:rsidRDefault="00935B31">
      <w:pPr>
        <w:pStyle w:val="a6"/>
        <w:spacing w:line="240" w:lineRule="atLeast"/>
        <w:ind w:right="720"/>
        <w:jc w:val="center"/>
        <w:rPr>
          <w:rFonts w:ascii="宋体" w:eastAsiaTheme="minorEastAsia" w:hAnsi="宋体" w:cs="宋体" w:hint="default"/>
          <w:sz w:val="24"/>
          <w:szCs w:val="24"/>
        </w:rPr>
      </w:pPr>
    </w:p>
    <w:p w:rsidR="00935B31" w:rsidRDefault="00D8244A">
      <w:pPr>
        <w:pStyle w:val="a6"/>
        <w:spacing w:line="240" w:lineRule="atLeast"/>
        <w:ind w:right="720"/>
        <w:rPr>
          <w:rFonts w:ascii="Times New Roman" w:eastAsia="Times New Roman" w:hAnsi="Times New Roman" w:cs="Times New Roman" w:hint="default"/>
          <w:b/>
          <w:bCs/>
          <w:sz w:val="30"/>
          <w:szCs w:val="30"/>
        </w:rPr>
      </w:pPr>
      <w:r>
        <w:rPr>
          <w:rFonts w:eastAsia="宋体"/>
          <w:sz w:val="30"/>
          <w:szCs w:val="30"/>
          <w:lang w:val="zh-TW" w:eastAsia="zh-TW"/>
        </w:rPr>
        <w:t>徐秀莉</w:t>
      </w:r>
      <w:r>
        <w:rPr>
          <w:rFonts w:ascii="宋体" w:eastAsia="宋体" w:hAnsi="宋体" w:cs="宋体"/>
          <w:noProof/>
          <w:sz w:val="30"/>
          <w:szCs w:val="30"/>
          <w:lang w:val="en-US"/>
        </w:rPr>
        <w:drawing>
          <wp:anchor distT="152400" distB="152400" distL="152400" distR="152400" simplePos="0" relativeHeight="251660288" behindDoc="0" locked="0" layoutInCell="1" allowOverlap="1">
            <wp:simplePos x="0" y="0"/>
            <wp:positionH relativeFrom="margin">
              <wp:posOffset>4718328</wp:posOffset>
            </wp:positionH>
            <wp:positionV relativeFrom="page">
              <wp:posOffset>0</wp:posOffset>
            </wp:positionV>
            <wp:extent cx="2115378" cy="2955653"/>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徐秀莉.png"/>
                    <pic:cNvPicPr>
                      <a:picLocks noChangeAspect="1"/>
                    </pic:cNvPicPr>
                  </pic:nvPicPr>
                  <pic:blipFill>
                    <a:blip r:embed="rId8">
                      <a:extLst/>
                    </a:blip>
                    <a:stretch>
                      <a:fillRect/>
                    </a:stretch>
                  </pic:blipFill>
                  <pic:spPr>
                    <a:xfrm>
                      <a:off x="0" y="0"/>
                      <a:ext cx="2115378" cy="2955653"/>
                    </a:xfrm>
                    <a:prstGeom prst="rect">
                      <a:avLst/>
                    </a:prstGeom>
                    <a:ln w="12700" cap="flat">
                      <a:noFill/>
                      <a:miter lim="400000"/>
                    </a:ln>
                    <a:effectLst/>
                  </pic:spPr>
                </pic:pic>
              </a:graphicData>
            </a:graphic>
          </wp:anchor>
        </w:drawing>
      </w:r>
    </w:p>
    <w:p w:rsidR="00935B31" w:rsidRDefault="00D8244A">
      <w:pPr>
        <w:spacing w:before="160" w:line="288" w:lineRule="auto"/>
        <w:rPr>
          <w:rFonts w:hint="default"/>
          <w:sz w:val="24"/>
          <w:szCs w:val="24"/>
        </w:rPr>
      </w:pPr>
      <w:r>
        <w:rPr>
          <w:rFonts w:eastAsia="Arial Unicode MS"/>
          <w:sz w:val="24"/>
          <w:szCs w:val="24"/>
        </w:rPr>
        <w:t>学历、学位：中山大学</w:t>
      </w:r>
      <w:r>
        <w:rPr>
          <w:rFonts w:eastAsia="Arial Unicode MS"/>
          <w:sz w:val="24"/>
          <w:szCs w:val="24"/>
          <w:lang w:val="ja-JP" w:eastAsia="ja-JP"/>
        </w:rPr>
        <w:t>工学</w:t>
      </w:r>
      <w:r>
        <w:rPr>
          <w:rFonts w:eastAsia="Arial Unicode MS"/>
          <w:sz w:val="24"/>
          <w:szCs w:val="24"/>
        </w:rPr>
        <w:t>硕士</w:t>
      </w:r>
      <w:r>
        <w:rPr>
          <w:rFonts w:ascii="Helvetica" w:hAnsi="Helvetica"/>
          <w:sz w:val="24"/>
          <w:szCs w:val="24"/>
        </w:rPr>
        <w:t xml:space="preserve">                 </w:t>
      </w:r>
    </w:p>
    <w:p w:rsidR="00935B31" w:rsidRDefault="00D8244A">
      <w:pPr>
        <w:spacing w:before="160" w:line="288" w:lineRule="auto"/>
        <w:rPr>
          <w:rFonts w:hint="default"/>
          <w:sz w:val="24"/>
          <w:szCs w:val="24"/>
        </w:rPr>
      </w:pPr>
      <w:r>
        <w:rPr>
          <w:rFonts w:eastAsia="Arial Unicode MS"/>
          <w:sz w:val="24"/>
          <w:szCs w:val="24"/>
        </w:rPr>
        <w:t>学科领域：微电子学、集成电路工程</w:t>
      </w:r>
    </w:p>
    <w:p w:rsidR="00935B31" w:rsidRDefault="00D8244A">
      <w:pPr>
        <w:spacing w:before="160" w:line="288" w:lineRule="auto"/>
        <w:rPr>
          <w:rFonts w:hint="default"/>
          <w:sz w:val="24"/>
          <w:szCs w:val="24"/>
        </w:rPr>
      </w:pPr>
      <w:r>
        <w:rPr>
          <w:rFonts w:eastAsia="Arial Unicode MS"/>
          <w:sz w:val="24"/>
          <w:szCs w:val="24"/>
        </w:rPr>
        <w:t>主要研究方向</w:t>
      </w:r>
    </w:p>
    <w:p w:rsidR="00935B31" w:rsidRDefault="00D8244A">
      <w:pPr>
        <w:spacing w:before="160" w:line="288" w:lineRule="auto"/>
        <w:rPr>
          <w:rFonts w:hint="default"/>
          <w:sz w:val="24"/>
          <w:szCs w:val="24"/>
        </w:rPr>
      </w:pPr>
      <w:r>
        <w:rPr>
          <w:rFonts w:ascii="Helvetica" w:hAnsi="Helvetica"/>
          <w:sz w:val="24"/>
          <w:szCs w:val="24"/>
        </w:rPr>
        <w:t>-Verilog HDL</w:t>
      </w:r>
      <w:r>
        <w:rPr>
          <w:rFonts w:eastAsia="Arial Unicode MS"/>
          <w:sz w:val="24"/>
          <w:szCs w:val="24"/>
        </w:rPr>
        <w:t>与</w:t>
      </w:r>
      <w:r>
        <w:rPr>
          <w:rFonts w:ascii="Helvetica" w:hAnsi="Helvetica"/>
          <w:sz w:val="24"/>
          <w:szCs w:val="24"/>
          <w:lang w:val="fr-FR"/>
        </w:rPr>
        <w:t>FPG</w:t>
      </w:r>
      <w:r>
        <w:rPr>
          <w:rFonts w:ascii="Helvetica" w:hAnsi="Helvetica"/>
          <w:sz w:val="24"/>
          <w:szCs w:val="24"/>
        </w:rPr>
        <w:t>A</w:t>
      </w:r>
      <w:r>
        <w:rPr>
          <w:rFonts w:eastAsia="Arial Unicode MS"/>
          <w:sz w:val="24"/>
          <w:szCs w:val="24"/>
        </w:rPr>
        <w:t>、模拟电子技术、数字电子技术、单片机等。</w:t>
      </w:r>
    </w:p>
    <w:p w:rsidR="00935B31" w:rsidRDefault="00D8244A">
      <w:pPr>
        <w:spacing w:before="160" w:line="288" w:lineRule="auto"/>
        <w:rPr>
          <w:rFonts w:hint="default"/>
          <w:b/>
          <w:bCs/>
          <w:sz w:val="28"/>
          <w:szCs w:val="28"/>
        </w:rPr>
      </w:pPr>
      <w:r>
        <w:rPr>
          <w:rFonts w:eastAsia="Arial Unicode MS"/>
          <w:sz w:val="28"/>
          <w:szCs w:val="28"/>
        </w:rPr>
        <w:t>工作经历及重要项目研发</w:t>
      </w:r>
    </w:p>
    <w:p w:rsidR="00935B31" w:rsidRDefault="00D8244A">
      <w:pPr>
        <w:spacing w:before="160" w:line="288" w:lineRule="auto"/>
        <w:rPr>
          <w:rFonts w:ascii="Times New Roman" w:eastAsia="Times New Roman" w:hAnsi="Times New Roman" w:cs="Times New Roman" w:hint="default"/>
          <w:sz w:val="24"/>
          <w:szCs w:val="24"/>
        </w:rPr>
      </w:pPr>
      <w:r>
        <w:rPr>
          <w:rFonts w:ascii="Helvetica" w:hAnsi="Helvetica"/>
          <w:sz w:val="24"/>
          <w:szCs w:val="24"/>
        </w:rPr>
        <w:t>-</w:t>
      </w:r>
      <w:r>
        <w:rPr>
          <w:rFonts w:eastAsia="Arial Unicode MS"/>
          <w:sz w:val="24"/>
          <w:szCs w:val="24"/>
        </w:rPr>
        <w:t>微滴式数字</w:t>
      </w:r>
      <w:r>
        <w:rPr>
          <w:rFonts w:ascii="Helvetica" w:hAnsi="Helvetica"/>
          <w:sz w:val="24"/>
          <w:szCs w:val="24"/>
          <w:lang w:val="fr-FR"/>
        </w:rPr>
        <w:t>PCR</w:t>
      </w:r>
      <w:r>
        <w:rPr>
          <w:rFonts w:eastAsia="Arial Unicode MS"/>
          <w:sz w:val="24"/>
          <w:szCs w:val="24"/>
        </w:rPr>
        <w:t>荧光检测信号采集系统设计：将微流控芯片内流过的微滴荧光、散射光信号，经过光电转化后，采集、处理并存储下来。</w:t>
      </w:r>
    </w:p>
    <w:p w:rsidR="00935B31" w:rsidRDefault="00D8244A">
      <w:pPr>
        <w:numPr>
          <w:ilvl w:val="0"/>
          <w:numId w:val="2"/>
        </w:numPr>
        <w:spacing w:before="160" w:line="288" w:lineRule="auto"/>
        <w:rPr>
          <w:rFonts w:ascii="宋体" w:eastAsia="宋体" w:hAnsi="宋体" w:cs="宋体" w:hint="default"/>
          <w:sz w:val="24"/>
          <w:szCs w:val="24"/>
        </w:rPr>
      </w:pPr>
      <w:r>
        <w:rPr>
          <w:rFonts w:eastAsia="Arial Unicode MS"/>
          <w:sz w:val="24"/>
          <w:szCs w:val="24"/>
        </w:rPr>
        <w:t>电路设计（原理图和</w:t>
      </w:r>
      <w:r>
        <w:rPr>
          <w:rFonts w:ascii="Verdana" w:hAnsi="Verdana"/>
          <w:sz w:val="24"/>
          <w:szCs w:val="24"/>
          <w:lang w:val="fr-FR"/>
        </w:rPr>
        <w:t>PCB</w:t>
      </w:r>
      <w:r>
        <w:rPr>
          <w:rFonts w:eastAsia="Arial Unicode MS"/>
          <w:sz w:val="24"/>
          <w:szCs w:val="24"/>
        </w:rPr>
        <w:t>）：</w:t>
      </w:r>
      <w:r>
        <w:rPr>
          <w:rFonts w:ascii="Verdana" w:hAnsi="Verdana"/>
          <w:sz w:val="24"/>
          <w:szCs w:val="24"/>
        </w:rPr>
        <w:t>PMT</w:t>
      </w:r>
      <w:r>
        <w:rPr>
          <w:rFonts w:eastAsia="Arial Unicode MS"/>
          <w:sz w:val="24"/>
          <w:szCs w:val="24"/>
        </w:rPr>
        <w:t>供电和增益调节、信号采集电路；</w:t>
      </w:r>
      <w:r>
        <w:rPr>
          <w:rFonts w:ascii="Verdana" w:hAnsi="Verdana"/>
          <w:sz w:val="24"/>
          <w:szCs w:val="24"/>
        </w:rPr>
        <w:t xml:space="preserve"> PD</w:t>
      </w:r>
      <w:r>
        <w:rPr>
          <w:rFonts w:eastAsia="Arial Unicode MS"/>
          <w:sz w:val="24"/>
          <w:szCs w:val="24"/>
        </w:rPr>
        <w:t>管增益可调的驱动电路，信号采集电路；</w:t>
      </w:r>
      <w:r>
        <w:rPr>
          <w:rFonts w:ascii="Verdana" w:hAnsi="Verdana"/>
          <w:sz w:val="24"/>
          <w:szCs w:val="24"/>
        </w:rPr>
        <w:t>USB2.0</w:t>
      </w:r>
      <w:r>
        <w:rPr>
          <w:rFonts w:eastAsia="Arial Unicode MS"/>
          <w:sz w:val="24"/>
          <w:szCs w:val="24"/>
        </w:rPr>
        <w:t>芯片作从设备的外围电路；串口转</w:t>
      </w:r>
      <w:r>
        <w:rPr>
          <w:rFonts w:ascii="Verdana" w:hAnsi="Verdana"/>
          <w:sz w:val="24"/>
          <w:szCs w:val="24"/>
        </w:rPr>
        <w:t>RS232</w:t>
      </w:r>
      <w:r>
        <w:rPr>
          <w:rFonts w:eastAsia="Arial Unicode MS"/>
          <w:sz w:val="24"/>
          <w:szCs w:val="24"/>
        </w:rPr>
        <w:t>、</w:t>
      </w:r>
      <w:r>
        <w:rPr>
          <w:rFonts w:ascii="Verdana" w:hAnsi="Verdana"/>
          <w:sz w:val="24"/>
          <w:szCs w:val="24"/>
          <w:lang w:val="de-DE"/>
        </w:rPr>
        <w:t>USB</w:t>
      </w:r>
      <w:r>
        <w:rPr>
          <w:rFonts w:eastAsia="Arial Unicode MS"/>
          <w:sz w:val="24"/>
          <w:szCs w:val="24"/>
        </w:rPr>
        <w:t>电路；</w:t>
      </w:r>
      <w:r>
        <w:rPr>
          <w:rFonts w:ascii="Helvetica" w:hAnsi="Helvetica"/>
          <w:sz w:val="24"/>
          <w:szCs w:val="24"/>
          <w:lang w:val="de-DE"/>
        </w:rPr>
        <w:t>SDRAM</w:t>
      </w:r>
      <w:r>
        <w:rPr>
          <w:rFonts w:eastAsia="Arial Unicode MS"/>
          <w:sz w:val="24"/>
          <w:szCs w:val="24"/>
        </w:rPr>
        <w:t>外围电路；</w:t>
      </w:r>
      <w:r>
        <w:rPr>
          <w:rFonts w:ascii="Helvetica" w:hAnsi="Helvetica"/>
          <w:sz w:val="24"/>
          <w:szCs w:val="24"/>
          <w:lang w:val="de-DE"/>
        </w:rPr>
        <w:t>Altera FPGA</w:t>
      </w:r>
      <w:r>
        <w:rPr>
          <w:rFonts w:eastAsia="Arial Unicode MS"/>
          <w:sz w:val="24"/>
          <w:szCs w:val="24"/>
        </w:rPr>
        <w:t>芯片外围电路等</w:t>
      </w:r>
      <w:r>
        <w:rPr>
          <w:rFonts w:eastAsia="宋体"/>
          <w:sz w:val="24"/>
          <w:szCs w:val="24"/>
        </w:rPr>
        <w:t>。</w:t>
      </w:r>
    </w:p>
    <w:p w:rsidR="00935B31" w:rsidRDefault="00D8244A">
      <w:pPr>
        <w:numPr>
          <w:ilvl w:val="0"/>
          <w:numId w:val="2"/>
        </w:numPr>
        <w:spacing w:before="160" w:line="288" w:lineRule="auto"/>
        <w:rPr>
          <w:rFonts w:ascii="Verdana" w:eastAsia="Verdana" w:hAnsi="Verdana" w:cs="Verdana" w:hint="default"/>
          <w:sz w:val="24"/>
          <w:szCs w:val="24"/>
          <w:lang w:val="fr-FR"/>
        </w:rPr>
      </w:pPr>
      <w:r>
        <w:rPr>
          <w:rFonts w:ascii="Verdana" w:hAnsi="Verdana"/>
          <w:b/>
          <w:bCs/>
          <w:sz w:val="24"/>
          <w:szCs w:val="24"/>
          <w:lang w:val="fr-FR"/>
        </w:rPr>
        <w:t>FPGA</w:t>
      </w:r>
      <w:r>
        <w:rPr>
          <w:rFonts w:eastAsia="Arial Unicode MS"/>
          <w:sz w:val="24"/>
          <w:szCs w:val="24"/>
        </w:rPr>
        <w:t>代码设计：设计能驱动</w:t>
      </w:r>
      <w:r>
        <w:rPr>
          <w:rFonts w:ascii="Verdana" w:hAnsi="Verdana"/>
          <w:sz w:val="24"/>
          <w:szCs w:val="24"/>
        </w:rPr>
        <w:t>3</w:t>
      </w:r>
      <w:r>
        <w:rPr>
          <w:rFonts w:eastAsia="Arial Unicode MS"/>
          <w:sz w:val="24"/>
          <w:szCs w:val="24"/>
        </w:rPr>
        <w:t>路采集</w:t>
      </w:r>
      <w:r>
        <w:rPr>
          <w:rFonts w:ascii="Verdana" w:hAnsi="Verdana"/>
          <w:sz w:val="24"/>
          <w:szCs w:val="24"/>
        </w:rPr>
        <w:t>ADC</w:t>
      </w:r>
      <w:r>
        <w:rPr>
          <w:rFonts w:eastAsia="Arial Unicode MS"/>
          <w:sz w:val="24"/>
          <w:szCs w:val="24"/>
        </w:rPr>
        <w:t>同时工作的底层模块，采样率至少可以到</w:t>
      </w:r>
      <w:r>
        <w:rPr>
          <w:rFonts w:ascii="Verdana" w:hAnsi="Verdana"/>
          <w:sz w:val="24"/>
          <w:szCs w:val="24"/>
        </w:rPr>
        <w:t>800KHz</w:t>
      </w:r>
      <w:r>
        <w:rPr>
          <w:rFonts w:eastAsia="Arial Unicode MS"/>
          <w:sz w:val="24"/>
          <w:szCs w:val="24"/>
        </w:rPr>
        <w:t>；设计能驱动双通道</w:t>
      </w:r>
      <w:r>
        <w:rPr>
          <w:rFonts w:ascii="Verdana" w:hAnsi="Verdana"/>
          <w:sz w:val="24"/>
          <w:szCs w:val="24"/>
          <w:lang w:val="de-DE"/>
        </w:rPr>
        <w:t>DAC</w:t>
      </w:r>
      <w:r>
        <w:rPr>
          <w:rFonts w:eastAsia="Arial Unicode MS"/>
          <w:sz w:val="24"/>
          <w:szCs w:val="24"/>
        </w:rPr>
        <w:t>工作的底层模块，可以控制</w:t>
      </w:r>
      <w:r>
        <w:rPr>
          <w:rFonts w:ascii="Verdana" w:hAnsi="Verdana"/>
          <w:sz w:val="24"/>
          <w:szCs w:val="24"/>
        </w:rPr>
        <w:t>PMT</w:t>
      </w:r>
      <w:r>
        <w:rPr>
          <w:rFonts w:eastAsia="Arial Unicode MS"/>
          <w:sz w:val="24"/>
          <w:szCs w:val="24"/>
        </w:rPr>
        <w:t>增益，为了保护</w:t>
      </w:r>
      <w:r>
        <w:rPr>
          <w:rFonts w:ascii="Verdana" w:hAnsi="Verdana"/>
          <w:sz w:val="24"/>
          <w:szCs w:val="24"/>
        </w:rPr>
        <w:t>PMT</w:t>
      </w:r>
      <w:r>
        <w:rPr>
          <w:rFonts w:eastAsia="Arial Unicode MS"/>
          <w:sz w:val="24"/>
          <w:szCs w:val="24"/>
        </w:rPr>
        <w:t>器件，同时设定了安全工作范围；设计能实现与外部通信的</w:t>
      </w:r>
      <w:r>
        <w:rPr>
          <w:rFonts w:ascii="Verdana" w:hAnsi="Verdana"/>
          <w:sz w:val="24"/>
          <w:szCs w:val="24"/>
        </w:rPr>
        <w:t>3</w:t>
      </w:r>
      <w:r>
        <w:rPr>
          <w:rFonts w:eastAsia="Arial Unicode MS"/>
          <w:sz w:val="24"/>
          <w:szCs w:val="24"/>
        </w:rPr>
        <w:t>路串口，串口速度等级有低（</w:t>
      </w:r>
      <w:r>
        <w:rPr>
          <w:rFonts w:ascii="Verdana" w:hAnsi="Verdana"/>
          <w:sz w:val="24"/>
          <w:szCs w:val="24"/>
        </w:rPr>
        <w:t>9600</w:t>
      </w:r>
      <w:r>
        <w:rPr>
          <w:rFonts w:eastAsia="Arial Unicode MS"/>
          <w:sz w:val="24"/>
          <w:szCs w:val="24"/>
        </w:rPr>
        <w:t>）、中（</w:t>
      </w:r>
      <w:r>
        <w:rPr>
          <w:rFonts w:ascii="Verdana" w:hAnsi="Verdana"/>
          <w:sz w:val="24"/>
          <w:szCs w:val="24"/>
        </w:rPr>
        <w:t>19200</w:t>
      </w:r>
      <w:r>
        <w:rPr>
          <w:rFonts w:eastAsia="Arial Unicode MS"/>
          <w:sz w:val="24"/>
          <w:szCs w:val="24"/>
        </w:rPr>
        <w:t>）、高（</w:t>
      </w:r>
      <w:r>
        <w:rPr>
          <w:rFonts w:ascii="Verdana" w:hAnsi="Verdana"/>
          <w:sz w:val="24"/>
          <w:szCs w:val="24"/>
        </w:rPr>
        <w:t>115200</w:t>
      </w:r>
      <w:r>
        <w:rPr>
          <w:rFonts w:eastAsia="Arial Unicode MS"/>
          <w:sz w:val="24"/>
          <w:szCs w:val="24"/>
        </w:rPr>
        <w:t>）三种；设计</w:t>
      </w:r>
      <w:r>
        <w:rPr>
          <w:rFonts w:ascii="Verdana" w:hAnsi="Verdana"/>
          <w:sz w:val="24"/>
          <w:szCs w:val="24"/>
        </w:rPr>
        <w:t>USB2.0</w:t>
      </w:r>
      <w:r>
        <w:rPr>
          <w:rFonts w:eastAsia="Arial Unicode MS"/>
          <w:sz w:val="24"/>
          <w:szCs w:val="24"/>
        </w:rPr>
        <w:t>芯片与上位机交换数据的底层模块，采用</w:t>
      </w:r>
      <w:r>
        <w:rPr>
          <w:rFonts w:ascii="Verdana" w:hAnsi="Verdana"/>
          <w:sz w:val="24"/>
          <w:szCs w:val="24"/>
        </w:rPr>
        <w:t>Bulk</w:t>
      </w:r>
      <w:r>
        <w:rPr>
          <w:rFonts w:eastAsia="Arial Unicode MS"/>
          <w:sz w:val="24"/>
          <w:szCs w:val="24"/>
        </w:rPr>
        <w:t>传输方式，准确实现</w:t>
      </w:r>
      <w:r>
        <w:rPr>
          <w:rFonts w:ascii="Verdana" w:hAnsi="Verdana"/>
          <w:sz w:val="24"/>
          <w:szCs w:val="24"/>
          <w:lang w:val="de-DE"/>
        </w:rPr>
        <w:t>IN</w:t>
      </w:r>
      <w:r>
        <w:rPr>
          <w:rFonts w:eastAsia="Arial Unicode MS"/>
          <w:sz w:val="24"/>
          <w:szCs w:val="24"/>
        </w:rPr>
        <w:t>、</w:t>
      </w:r>
      <w:r>
        <w:rPr>
          <w:rFonts w:ascii="Verdana" w:hAnsi="Verdana"/>
          <w:sz w:val="24"/>
          <w:szCs w:val="24"/>
          <w:lang w:val="en-US"/>
        </w:rPr>
        <w:t>OUT</w:t>
      </w:r>
      <w:r>
        <w:rPr>
          <w:rFonts w:eastAsia="Arial Unicode MS"/>
          <w:sz w:val="24"/>
          <w:szCs w:val="24"/>
        </w:rPr>
        <w:t>端点的数据操作，数据传输速度实测可达</w:t>
      </w:r>
      <w:r>
        <w:rPr>
          <w:rFonts w:ascii="Verdana" w:hAnsi="Verdana"/>
          <w:sz w:val="24"/>
          <w:szCs w:val="24"/>
          <w:lang w:val="it-IT"/>
        </w:rPr>
        <w:t>40Mbps</w:t>
      </w:r>
      <w:r>
        <w:rPr>
          <w:rFonts w:eastAsia="Arial Unicode MS"/>
          <w:sz w:val="24"/>
          <w:szCs w:val="24"/>
        </w:rPr>
        <w:t>；设计</w:t>
      </w:r>
      <w:r>
        <w:rPr>
          <w:rFonts w:ascii="Verdana" w:hAnsi="Verdana"/>
          <w:sz w:val="24"/>
          <w:szCs w:val="24"/>
          <w:lang w:val="de-DE"/>
        </w:rPr>
        <w:t>SDRAM</w:t>
      </w:r>
      <w:r>
        <w:rPr>
          <w:rFonts w:eastAsia="Arial Unicode MS"/>
          <w:sz w:val="24"/>
          <w:szCs w:val="24"/>
        </w:rPr>
        <w:t>底层工作模块，模块工作、通信时钟速度为</w:t>
      </w:r>
      <w:r>
        <w:rPr>
          <w:rFonts w:ascii="Verdana" w:hAnsi="Verdana"/>
          <w:sz w:val="24"/>
          <w:szCs w:val="24"/>
        </w:rPr>
        <w:t>100MHz</w:t>
      </w:r>
      <w:r>
        <w:rPr>
          <w:rFonts w:eastAsia="Arial Unicode MS"/>
          <w:sz w:val="24"/>
          <w:szCs w:val="24"/>
        </w:rPr>
        <w:t>。</w:t>
      </w:r>
    </w:p>
    <w:p w:rsidR="00935B31" w:rsidRDefault="00D8244A">
      <w:pPr>
        <w:numPr>
          <w:ilvl w:val="0"/>
          <w:numId w:val="2"/>
        </w:numPr>
        <w:spacing w:before="160" w:line="288" w:lineRule="auto"/>
        <w:rPr>
          <w:rFonts w:hint="default"/>
          <w:sz w:val="24"/>
          <w:szCs w:val="24"/>
        </w:rPr>
      </w:pPr>
      <w:r>
        <w:rPr>
          <w:rFonts w:eastAsia="Arial Unicode MS"/>
          <w:sz w:val="24"/>
          <w:szCs w:val="24"/>
        </w:rPr>
        <w:t>另外，将以上各分模块整合，设计数据处理中心，将</w:t>
      </w:r>
      <w:r>
        <w:rPr>
          <w:rFonts w:ascii="Verdana" w:hAnsi="Verdana"/>
          <w:sz w:val="24"/>
          <w:szCs w:val="24"/>
        </w:rPr>
        <w:t>3</w:t>
      </w:r>
      <w:r>
        <w:rPr>
          <w:rFonts w:eastAsia="Arial Unicode MS"/>
          <w:sz w:val="24"/>
          <w:szCs w:val="24"/>
        </w:rPr>
        <w:t>路</w:t>
      </w:r>
      <w:r>
        <w:rPr>
          <w:rFonts w:ascii="Verdana" w:hAnsi="Verdana"/>
          <w:sz w:val="24"/>
          <w:szCs w:val="24"/>
        </w:rPr>
        <w:t>ADC</w:t>
      </w:r>
      <w:r>
        <w:rPr>
          <w:rFonts w:eastAsia="Arial Unicode MS"/>
          <w:sz w:val="24"/>
          <w:szCs w:val="24"/>
        </w:rPr>
        <w:t>同时采样到的信号进行数字滤波、信号峰值提取，提取结果存入</w:t>
      </w:r>
      <w:r>
        <w:rPr>
          <w:rFonts w:ascii="Verdana" w:hAnsi="Verdana"/>
          <w:sz w:val="24"/>
          <w:szCs w:val="24"/>
          <w:lang w:val="de-DE"/>
        </w:rPr>
        <w:t>SDRAM</w:t>
      </w:r>
      <w:r>
        <w:rPr>
          <w:rFonts w:eastAsia="Arial Unicode MS"/>
          <w:sz w:val="24"/>
          <w:szCs w:val="24"/>
        </w:rPr>
        <w:t>中；</w:t>
      </w:r>
      <w:r>
        <w:rPr>
          <w:rFonts w:ascii="Verdana" w:hAnsi="Verdana"/>
          <w:sz w:val="24"/>
          <w:szCs w:val="24"/>
        </w:rPr>
        <w:t xml:space="preserve"> </w:t>
      </w:r>
      <w:r>
        <w:rPr>
          <w:rFonts w:eastAsia="Arial Unicode MS"/>
          <w:sz w:val="24"/>
          <w:szCs w:val="24"/>
        </w:rPr>
        <w:t>串口接收主控制器发过来的命令，命令被数据管理中心解析，若为转发命令，则数据管理中心通过</w:t>
      </w:r>
      <w:r>
        <w:rPr>
          <w:rFonts w:ascii="Verdana" w:hAnsi="Verdana"/>
          <w:sz w:val="24"/>
          <w:szCs w:val="24"/>
          <w:lang w:val="de-DE"/>
        </w:rPr>
        <w:t>USB</w:t>
      </w:r>
      <w:r>
        <w:rPr>
          <w:rFonts w:eastAsia="Arial Unicode MS"/>
          <w:sz w:val="24"/>
          <w:szCs w:val="24"/>
        </w:rPr>
        <w:t>转发接收到的完整命令，若为执行命令，则执行命令相应动作，如改变</w:t>
      </w:r>
      <w:r>
        <w:rPr>
          <w:rFonts w:ascii="Verdana" w:hAnsi="Verdana"/>
          <w:sz w:val="24"/>
          <w:szCs w:val="24"/>
        </w:rPr>
        <w:t>PMT</w:t>
      </w:r>
      <w:r>
        <w:rPr>
          <w:rFonts w:eastAsia="Arial Unicode MS"/>
          <w:sz w:val="24"/>
          <w:szCs w:val="24"/>
        </w:rPr>
        <w:t>增益</w:t>
      </w:r>
      <w:r>
        <w:rPr>
          <w:rFonts w:ascii="Verdana" w:hAnsi="Verdana"/>
          <w:sz w:val="24"/>
          <w:szCs w:val="24"/>
        </w:rPr>
        <w:t>ADC</w:t>
      </w:r>
      <w:r>
        <w:rPr>
          <w:rFonts w:eastAsia="Arial Unicode MS"/>
          <w:sz w:val="24"/>
          <w:szCs w:val="24"/>
        </w:rPr>
        <w:t>的输出值、通过</w:t>
      </w:r>
      <w:r>
        <w:rPr>
          <w:rFonts w:ascii="Verdana" w:hAnsi="Verdana"/>
          <w:sz w:val="24"/>
          <w:szCs w:val="24"/>
        </w:rPr>
        <w:t>RS232</w:t>
      </w:r>
      <w:r>
        <w:rPr>
          <w:rFonts w:eastAsia="Arial Unicode MS"/>
          <w:sz w:val="24"/>
          <w:szCs w:val="24"/>
        </w:rPr>
        <w:t>改变激光器工作状态、上传或停止上传</w:t>
      </w:r>
      <w:r>
        <w:rPr>
          <w:rFonts w:ascii="Verdana" w:hAnsi="Verdana"/>
          <w:sz w:val="24"/>
          <w:szCs w:val="24"/>
          <w:lang w:val="de-DE"/>
        </w:rPr>
        <w:t>SDRAM</w:t>
      </w:r>
      <w:r>
        <w:rPr>
          <w:rFonts w:eastAsia="Arial Unicode MS"/>
          <w:sz w:val="24"/>
          <w:szCs w:val="24"/>
        </w:rPr>
        <w:t>中采集到的数据等操作。</w:t>
      </w:r>
    </w:p>
    <w:p w:rsidR="00935B31" w:rsidRDefault="00D8244A">
      <w:pPr>
        <w:numPr>
          <w:ilvl w:val="0"/>
          <w:numId w:val="2"/>
        </w:numPr>
        <w:spacing w:before="160" w:line="288" w:lineRule="auto"/>
        <w:rPr>
          <w:rFonts w:ascii="Verdana" w:eastAsia="Verdana" w:hAnsi="Verdana" w:cs="Verdana" w:hint="default"/>
          <w:sz w:val="24"/>
          <w:szCs w:val="24"/>
          <w:lang w:val="en-US"/>
        </w:rPr>
      </w:pPr>
      <w:r>
        <w:rPr>
          <w:rFonts w:ascii="Helvetica" w:hAnsi="Helvetica"/>
          <w:sz w:val="24"/>
          <w:szCs w:val="24"/>
          <w:lang w:val="en-US"/>
        </w:rPr>
        <w:t>Labview</w:t>
      </w:r>
      <w:r>
        <w:rPr>
          <w:rFonts w:eastAsia="Arial Unicode MS"/>
          <w:sz w:val="24"/>
          <w:szCs w:val="24"/>
        </w:rPr>
        <w:t>人机界面：设计三通道</w:t>
      </w:r>
      <w:r>
        <w:rPr>
          <w:rFonts w:ascii="Helvetica" w:hAnsi="Helvetica"/>
          <w:sz w:val="24"/>
          <w:szCs w:val="24"/>
        </w:rPr>
        <w:t>ADC</w:t>
      </w:r>
      <w:r>
        <w:rPr>
          <w:rFonts w:eastAsia="Arial Unicode MS"/>
          <w:sz w:val="24"/>
          <w:szCs w:val="24"/>
        </w:rPr>
        <w:t>数据波形显示，并存储设定大小的数据，结果：完成两个版本的采集系统设计，均能满足需求。第一个版本完成所有基本功能，上传至上</w:t>
      </w:r>
      <w:r>
        <w:rPr>
          <w:rFonts w:eastAsia="Arial Unicode MS"/>
          <w:sz w:val="24"/>
          <w:szCs w:val="24"/>
        </w:rPr>
        <w:lastRenderedPageBreak/>
        <w:t>位机的是三个</w:t>
      </w:r>
      <w:r>
        <w:rPr>
          <w:rFonts w:ascii="Verdana" w:hAnsi="Verdana"/>
          <w:sz w:val="24"/>
          <w:szCs w:val="24"/>
        </w:rPr>
        <w:t>ADC</w:t>
      </w:r>
      <w:r>
        <w:rPr>
          <w:rFonts w:eastAsia="Arial Unicode MS"/>
          <w:sz w:val="24"/>
          <w:szCs w:val="24"/>
        </w:rPr>
        <w:t>的原始数据，数据采样率为</w:t>
      </w:r>
      <w:r>
        <w:rPr>
          <w:rFonts w:ascii="Verdana" w:hAnsi="Verdana"/>
          <w:sz w:val="24"/>
          <w:szCs w:val="24"/>
        </w:rPr>
        <w:t>400KHz</w:t>
      </w:r>
      <w:r>
        <w:rPr>
          <w:rFonts w:eastAsia="Arial Unicode MS"/>
          <w:sz w:val="24"/>
          <w:szCs w:val="24"/>
        </w:rPr>
        <w:t>，</w:t>
      </w:r>
      <w:r>
        <w:rPr>
          <w:rFonts w:ascii="Verdana" w:hAnsi="Verdana"/>
          <w:sz w:val="24"/>
          <w:szCs w:val="24"/>
          <w:lang w:val="en-US"/>
        </w:rPr>
        <w:t>Labview</w:t>
      </w:r>
      <w:r>
        <w:rPr>
          <w:rFonts w:eastAsia="Arial Unicode MS"/>
          <w:sz w:val="24"/>
          <w:szCs w:val="24"/>
        </w:rPr>
        <w:t>人机界面可以直接显示、存储采集的结果；第二个版本完成所有基本功能，上传至上位机的是三个</w:t>
      </w:r>
      <w:r>
        <w:rPr>
          <w:rFonts w:ascii="Verdana" w:hAnsi="Verdana"/>
          <w:sz w:val="24"/>
          <w:szCs w:val="24"/>
        </w:rPr>
        <w:t>ADC</w:t>
      </w:r>
      <w:r>
        <w:rPr>
          <w:rFonts w:eastAsia="Arial Unicode MS"/>
          <w:sz w:val="24"/>
          <w:szCs w:val="24"/>
        </w:rPr>
        <w:t>数据经过滤波、提取峰值后的特征值结果，上位机需要项目专用的软件才能执行结果分析。</w:t>
      </w:r>
      <w:r>
        <w:rPr>
          <w:rFonts w:ascii="Verdana" w:hAnsi="Verdana"/>
          <w:sz w:val="24"/>
          <w:szCs w:val="24"/>
        </w:rPr>
        <w:t xml:space="preserve"> </w:t>
      </w:r>
    </w:p>
    <w:p w:rsidR="00935B31" w:rsidRDefault="00D8244A">
      <w:pPr>
        <w:spacing w:before="160" w:line="288" w:lineRule="auto"/>
        <w:rPr>
          <w:rFonts w:ascii="Verdana" w:eastAsia="Verdana" w:hAnsi="Verdana" w:cs="Verdana" w:hint="default"/>
          <w:sz w:val="24"/>
          <w:szCs w:val="24"/>
        </w:rPr>
      </w:pPr>
      <w:r>
        <w:rPr>
          <w:rFonts w:ascii="Verdana" w:hAnsi="Verdana"/>
          <w:sz w:val="24"/>
          <w:szCs w:val="24"/>
        </w:rPr>
        <w:t>-</w:t>
      </w:r>
      <w:r>
        <w:rPr>
          <w:rFonts w:eastAsia="Arial Unicode MS"/>
          <w:sz w:val="24"/>
          <w:szCs w:val="24"/>
        </w:rPr>
        <w:t>空间两相流体冷却回路</w:t>
      </w:r>
      <w:r>
        <w:rPr>
          <w:rFonts w:ascii="Verdana" w:hAnsi="Verdana"/>
          <w:sz w:val="24"/>
          <w:szCs w:val="24"/>
        </w:rPr>
        <w:t xml:space="preserve"> </w:t>
      </w:r>
      <w:r>
        <w:rPr>
          <w:rFonts w:eastAsia="Arial Unicode MS"/>
          <w:sz w:val="24"/>
          <w:szCs w:val="24"/>
        </w:rPr>
        <w:t>电子控制系统研制：</w:t>
      </w:r>
      <w:r>
        <w:rPr>
          <w:rFonts w:eastAsia="Arial Unicode MS"/>
          <w:sz w:val="24"/>
          <w:szCs w:val="24"/>
          <w:lang w:val="ja-JP" w:eastAsia="ja-JP"/>
        </w:rPr>
        <w:t>以</w:t>
      </w:r>
      <w:r>
        <w:rPr>
          <w:rFonts w:ascii="Verdana" w:hAnsi="Verdana"/>
          <w:sz w:val="24"/>
          <w:szCs w:val="24"/>
        </w:rPr>
        <w:t xml:space="preserve"> FPGA+ARM</w:t>
      </w:r>
      <w:r>
        <w:rPr>
          <w:rFonts w:eastAsia="Arial Unicode MS"/>
          <w:sz w:val="24"/>
          <w:szCs w:val="24"/>
        </w:rPr>
        <w:t>为主控，实现传感器数据采集</w:t>
      </w:r>
      <w:r>
        <w:rPr>
          <w:rFonts w:ascii="Verdana" w:hAnsi="Verdana"/>
          <w:sz w:val="24"/>
          <w:szCs w:val="24"/>
        </w:rPr>
        <w:t xml:space="preserve">      </w:t>
      </w:r>
      <w:r>
        <w:rPr>
          <w:rFonts w:eastAsia="Arial Unicode MS"/>
          <w:sz w:val="24"/>
          <w:szCs w:val="24"/>
        </w:rPr>
        <w:t>和执行器的控制。</w:t>
      </w:r>
    </w:p>
    <w:p w:rsidR="00935B31" w:rsidRDefault="00D8244A">
      <w:pPr>
        <w:spacing w:before="160" w:line="288" w:lineRule="auto"/>
        <w:rPr>
          <w:rFonts w:hint="default"/>
          <w:color w:val="3B3B3B"/>
          <w:sz w:val="24"/>
          <w:szCs w:val="24"/>
        </w:rPr>
      </w:pPr>
      <w:r>
        <w:rPr>
          <w:rFonts w:ascii="Verdana" w:hAnsi="Verdana"/>
          <w:sz w:val="24"/>
          <w:szCs w:val="24"/>
        </w:rPr>
        <w:t>1</w:t>
      </w:r>
      <w:r>
        <w:rPr>
          <w:rFonts w:eastAsia="Arial Unicode MS"/>
          <w:sz w:val="24"/>
          <w:szCs w:val="24"/>
        </w:rPr>
        <w:t>、负责原理图、</w:t>
      </w:r>
      <w:r>
        <w:rPr>
          <w:rFonts w:ascii="Helvetica" w:hAnsi="Helvetica"/>
          <w:sz w:val="24"/>
          <w:szCs w:val="24"/>
          <w:lang w:val="fr-FR"/>
        </w:rPr>
        <w:t>PCB</w:t>
      </w:r>
      <w:r>
        <w:rPr>
          <w:rFonts w:eastAsia="Arial Unicode MS"/>
          <w:sz w:val="24"/>
          <w:szCs w:val="24"/>
        </w:rPr>
        <w:t>设计，并进行实物焊接调试，完成了各个模块的功能验证；</w:t>
      </w:r>
      <w:r>
        <w:rPr>
          <w:rFonts w:eastAsia="Arial Unicode MS"/>
          <w:color w:val="3B3B3B"/>
          <w:sz w:val="24"/>
          <w:szCs w:val="24"/>
        </w:rPr>
        <w:t>依据控制策略，编写系统的软件代码。</w:t>
      </w:r>
    </w:p>
    <w:p w:rsidR="00935B31" w:rsidRDefault="00D8244A">
      <w:pPr>
        <w:spacing w:before="160" w:line="288" w:lineRule="auto"/>
        <w:rPr>
          <w:rFonts w:hint="default"/>
          <w:sz w:val="24"/>
          <w:szCs w:val="24"/>
        </w:rPr>
      </w:pPr>
      <w:r>
        <w:rPr>
          <w:rFonts w:ascii="Helvetica" w:hAnsi="Helvetica"/>
          <w:color w:val="3B3B3B"/>
          <w:sz w:val="24"/>
          <w:szCs w:val="24"/>
        </w:rPr>
        <w:t>-</w:t>
      </w:r>
      <w:r>
        <w:rPr>
          <w:rFonts w:eastAsia="Arial Unicode MS"/>
          <w:color w:val="3B3B3B"/>
          <w:sz w:val="24"/>
          <w:szCs w:val="24"/>
        </w:rPr>
        <w:t>频率精密可控型光学斩波器：</w:t>
      </w:r>
      <w:r>
        <w:rPr>
          <w:rFonts w:eastAsia="Arial Unicode MS"/>
          <w:sz w:val="24"/>
          <w:szCs w:val="24"/>
        </w:rPr>
        <w:t>双单片机协同合作，采用</w:t>
      </w:r>
      <w:r>
        <w:rPr>
          <w:rFonts w:ascii="Helvetica" w:hAnsi="Helvetica"/>
          <w:sz w:val="24"/>
          <w:szCs w:val="24"/>
        </w:rPr>
        <w:t>PID</w:t>
      </w:r>
      <w:r>
        <w:rPr>
          <w:rFonts w:eastAsia="Arial Unicode MS"/>
          <w:sz w:val="24"/>
          <w:szCs w:val="24"/>
        </w:rPr>
        <w:t>算法实现叶片旋转精密控制的装置。保证硬件电路、</w:t>
      </w:r>
      <w:r>
        <w:rPr>
          <w:rFonts w:ascii="Helvetica" w:hAnsi="Helvetica"/>
          <w:sz w:val="24"/>
          <w:szCs w:val="24"/>
          <w:lang w:val="fr-FR"/>
        </w:rPr>
        <w:t>PCB</w:t>
      </w:r>
      <w:r>
        <w:rPr>
          <w:rFonts w:eastAsia="Arial Unicode MS"/>
          <w:sz w:val="24"/>
          <w:szCs w:val="24"/>
        </w:rPr>
        <w:t>设计，并进行实物焊接调试，保证各个模块功能正常运行。</w:t>
      </w:r>
    </w:p>
    <w:p w:rsidR="00935B31" w:rsidRDefault="00D8244A">
      <w:pPr>
        <w:spacing w:before="160" w:line="288" w:lineRule="auto"/>
        <w:rPr>
          <w:rFonts w:ascii="Times New Roman" w:eastAsia="Times New Roman" w:hAnsi="Times New Roman" w:cs="Times New Roman" w:hint="default"/>
          <w:sz w:val="24"/>
          <w:szCs w:val="24"/>
        </w:rPr>
      </w:pPr>
      <w:r>
        <w:rPr>
          <w:rFonts w:ascii="Helvetica" w:hAnsi="Helvetica"/>
          <w:sz w:val="24"/>
          <w:szCs w:val="24"/>
        </w:rPr>
        <w:t>-</w:t>
      </w:r>
      <w:r>
        <w:rPr>
          <w:rFonts w:eastAsia="Arial Unicode MS"/>
          <w:sz w:val="24"/>
          <w:szCs w:val="24"/>
        </w:rPr>
        <w:t>空调遥控器编解码：实现格力空调遥控器红外解码，并用</w:t>
      </w:r>
      <w:r>
        <w:rPr>
          <w:rFonts w:ascii="Helvetica" w:hAnsi="Helvetica"/>
          <w:sz w:val="24"/>
          <w:szCs w:val="24"/>
        </w:rPr>
        <w:t>AVR</w:t>
      </w:r>
      <w:r>
        <w:rPr>
          <w:rFonts w:eastAsia="Arial Unicode MS"/>
          <w:sz w:val="24"/>
          <w:szCs w:val="24"/>
        </w:rPr>
        <w:t>单片机及简易外设实现遥控编码，控制空调动作。</w:t>
      </w:r>
    </w:p>
    <w:p w:rsidR="00935B31" w:rsidRDefault="00935B31">
      <w:pPr>
        <w:spacing w:before="160" w:line="288" w:lineRule="auto"/>
        <w:rPr>
          <w:rFonts w:ascii="Verdana" w:eastAsia="Verdana" w:hAnsi="Verdana" w:cs="Verdana" w:hint="default"/>
          <w:sz w:val="24"/>
          <w:szCs w:val="24"/>
        </w:rPr>
      </w:pPr>
    </w:p>
    <w:p w:rsidR="00935B31" w:rsidRDefault="00935B31">
      <w:pPr>
        <w:pStyle w:val="a6"/>
        <w:ind w:left="420" w:right="720"/>
        <w:rPr>
          <w:rFonts w:ascii="Times New Roman" w:eastAsia="Times New Roman" w:hAnsi="Times New Roman" w:cs="Times New Roman" w:hint="default"/>
          <w:b/>
          <w:bCs/>
          <w:sz w:val="21"/>
          <w:szCs w:val="21"/>
        </w:rPr>
      </w:pPr>
    </w:p>
    <w:p w:rsidR="00935B31" w:rsidRDefault="00935B31">
      <w:pPr>
        <w:spacing w:before="160" w:line="288" w:lineRule="auto"/>
        <w:rPr>
          <w:rFonts w:hint="default"/>
          <w:sz w:val="24"/>
          <w:szCs w:val="24"/>
        </w:rPr>
      </w:pPr>
    </w:p>
    <w:p w:rsidR="00935B31" w:rsidRDefault="00935B31">
      <w:pPr>
        <w:spacing w:before="160" w:line="288" w:lineRule="auto"/>
        <w:rPr>
          <w:rFonts w:hint="default"/>
          <w:b/>
          <w:bCs/>
          <w:sz w:val="28"/>
          <w:szCs w:val="28"/>
        </w:rPr>
      </w:pPr>
    </w:p>
    <w:p w:rsidR="00935B31" w:rsidRDefault="00935B31">
      <w:pPr>
        <w:spacing w:before="160" w:line="288" w:lineRule="auto"/>
        <w:rPr>
          <w:rFonts w:hint="default"/>
          <w:sz w:val="24"/>
          <w:szCs w:val="24"/>
        </w:rPr>
      </w:pPr>
    </w:p>
    <w:p w:rsidR="00935B31" w:rsidRDefault="00935B31">
      <w:pPr>
        <w:spacing w:before="160" w:line="288" w:lineRule="auto"/>
        <w:rPr>
          <w:rFonts w:hint="default"/>
          <w:b/>
          <w:bCs/>
          <w:sz w:val="28"/>
          <w:szCs w:val="28"/>
        </w:rPr>
      </w:pPr>
    </w:p>
    <w:p w:rsidR="00935B31" w:rsidRDefault="00935B31">
      <w:pPr>
        <w:spacing w:before="160" w:line="288" w:lineRule="auto"/>
        <w:rPr>
          <w:rFonts w:hint="default"/>
          <w:b/>
          <w:bCs/>
          <w:sz w:val="28"/>
          <w:szCs w:val="28"/>
        </w:rPr>
      </w:pPr>
    </w:p>
    <w:p w:rsidR="00935B31" w:rsidRDefault="00935B31">
      <w:pPr>
        <w:spacing w:before="160" w:line="288" w:lineRule="auto"/>
        <w:rPr>
          <w:rFonts w:hint="default"/>
          <w:b/>
          <w:bCs/>
          <w:sz w:val="28"/>
          <w:szCs w:val="28"/>
        </w:rPr>
      </w:pPr>
    </w:p>
    <w:p w:rsidR="00935B31" w:rsidRDefault="00935B31">
      <w:pPr>
        <w:spacing w:before="160" w:line="288" w:lineRule="auto"/>
        <w:rPr>
          <w:rFonts w:hint="default"/>
          <w:b/>
          <w:bCs/>
          <w:sz w:val="28"/>
          <w:szCs w:val="28"/>
        </w:rPr>
      </w:pPr>
    </w:p>
    <w:p w:rsidR="00935B31" w:rsidRDefault="00935B31">
      <w:pPr>
        <w:spacing w:before="160" w:line="288" w:lineRule="auto"/>
        <w:rPr>
          <w:rFonts w:hint="default"/>
          <w:b/>
          <w:bCs/>
          <w:sz w:val="28"/>
          <w:szCs w:val="28"/>
        </w:rPr>
      </w:pPr>
    </w:p>
    <w:p w:rsidR="00935B31" w:rsidRDefault="00935B31">
      <w:pPr>
        <w:spacing w:before="160" w:line="288" w:lineRule="auto"/>
        <w:rPr>
          <w:rFonts w:hint="default"/>
          <w:b/>
          <w:bCs/>
          <w:sz w:val="28"/>
          <w:szCs w:val="28"/>
        </w:rPr>
      </w:pPr>
    </w:p>
    <w:p w:rsidR="00935B31" w:rsidRPr="00E0295A" w:rsidRDefault="00D8244A">
      <w:pPr>
        <w:spacing w:before="160" w:line="288" w:lineRule="auto"/>
        <w:rPr>
          <w:rFonts w:eastAsiaTheme="minorEastAsia" w:hint="default"/>
          <w:b/>
          <w:bCs/>
          <w:sz w:val="28"/>
          <w:szCs w:val="28"/>
        </w:rPr>
      </w:pPr>
      <w:r>
        <w:rPr>
          <w:b/>
          <w:bCs/>
          <w:noProof/>
          <w:sz w:val="28"/>
          <w:szCs w:val="28"/>
          <w:lang w:val="en-US"/>
        </w:rPr>
        <w:lastRenderedPageBreak/>
        <w:drawing>
          <wp:anchor distT="152400" distB="152400" distL="152400" distR="152400" simplePos="0" relativeHeight="251661312" behindDoc="0" locked="0" layoutInCell="1" allowOverlap="1">
            <wp:simplePos x="0" y="0"/>
            <wp:positionH relativeFrom="margin">
              <wp:posOffset>4805697</wp:posOffset>
            </wp:positionH>
            <wp:positionV relativeFrom="page">
              <wp:posOffset>0</wp:posOffset>
            </wp:positionV>
            <wp:extent cx="2028009" cy="304201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魏晓磊.jpg"/>
                    <pic:cNvPicPr>
                      <a:picLocks noChangeAspect="1"/>
                    </pic:cNvPicPr>
                  </pic:nvPicPr>
                  <pic:blipFill>
                    <a:blip r:embed="rId9" cstate="print">
                      <a:extLst/>
                    </a:blip>
                    <a:stretch>
                      <a:fillRect/>
                    </a:stretch>
                  </pic:blipFill>
                  <pic:spPr>
                    <a:xfrm>
                      <a:off x="0" y="0"/>
                      <a:ext cx="2028009" cy="3042013"/>
                    </a:xfrm>
                    <a:prstGeom prst="rect">
                      <a:avLst/>
                    </a:prstGeom>
                    <a:ln w="12700" cap="flat">
                      <a:noFill/>
                      <a:miter lim="400000"/>
                    </a:ln>
                    <a:effectLst/>
                  </pic:spPr>
                </pic:pic>
              </a:graphicData>
            </a:graphic>
          </wp:anchor>
        </w:drawing>
      </w:r>
    </w:p>
    <w:p w:rsidR="00935B31" w:rsidRDefault="00D8244A">
      <w:pPr>
        <w:pStyle w:val="a6"/>
        <w:spacing w:line="330" w:lineRule="atLeast"/>
        <w:ind w:right="720"/>
        <w:rPr>
          <w:rFonts w:ascii="宋体" w:eastAsia="宋体" w:hAnsi="宋体" w:cs="宋体" w:hint="default"/>
          <w:sz w:val="38"/>
          <w:szCs w:val="38"/>
        </w:rPr>
      </w:pPr>
      <w:r>
        <w:rPr>
          <w:rFonts w:eastAsia="宋体"/>
          <w:sz w:val="38"/>
          <w:szCs w:val="38"/>
        </w:rPr>
        <w:t>魏晓磊</w:t>
      </w:r>
    </w:p>
    <w:p w:rsidR="00935B31" w:rsidRDefault="00D8244A">
      <w:pPr>
        <w:spacing w:before="160" w:line="288" w:lineRule="auto"/>
        <w:rPr>
          <w:rFonts w:hint="default"/>
          <w:sz w:val="24"/>
          <w:szCs w:val="24"/>
        </w:rPr>
      </w:pPr>
      <w:r>
        <w:rPr>
          <w:rFonts w:eastAsia="Arial Unicode MS"/>
          <w:sz w:val="24"/>
          <w:szCs w:val="24"/>
        </w:rPr>
        <w:t>政治面貌：中共党员</w:t>
      </w:r>
    </w:p>
    <w:p w:rsidR="00935B31" w:rsidRDefault="00D8244A">
      <w:pPr>
        <w:spacing w:before="160" w:line="288" w:lineRule="auto"/>
        <w:rPr>
          <w:rFonts w:hint="default"/>
          <w:sz w:val="24"/>
          <w:szCs w:val="24"/>
        </w:rPr>
      </w:pPr>
      <w:r>
        <w:rPr>
          <w:rFonts w:eastAsia="Arial Unicode MS"/>
          <w:sz w:val="24"/>
          <w:szCs w:val="24"/>
        </w:rPr>
        <w:t>学历、学位：西安电子科技大学</w:t>
      </w:r>
      <w:r>
        <w:rPr>
          <w:rFonts w:eastAsia="Arial Unicode MS"/>
          <w:sz w:val="24"/>
          <w:szCs w:val="24"/>
          <w:lang w:val="ja-JP" w:eastAsia="ja-JP"/>
        </w:rPr>
        <w:t>工学</w:t>
      </w:r>
      <w:r>
        <w:rPr>
          <w:rFonts w:eastAsia="Arial Unicode MS"/>
          <w:sz w:val="24"/>
          <w:szCs w:val="24"/>
        </w:rPr>
        <w:t>硕士</w:t>
      </w:r>
    </w:p>
    <w:p w:rsidR="00935B31" w:rsidRDefault="00D8244A">
      <w:pPr>
        <w:spacing w:before="160" w:line="288" w:lineRule="auto"/>
        <w:rPr>
          <w:rFonts w:hint="default"/>
          <w:sz w:val="24"/>
          <w:szCs w:val="24"/>
        </w:rPr>
      </w:pPr>
      <w:r>
        <w:rPr>
          <w:rFonts w:eastAsia="Arial Unicode MS"/>
          <w:sz w:val="24"/>
          <w:szCs w:val="24"/>
        </w:rPr>
        <w:t>学科领域：电子与通信</w:t>
      </w:r>
    </w:p>
    <w:p w:rsidR="00935B31" w:rsidRDefault="00D8244A">
      <w:pPr>
        <w:spacing w:before="160" w:line="288" w:lineRule="auto"/>
        <w:rPr>
          <w:rFonts w:hint="default"/>
          <w:b/>
          <w:bCs/>
          <w:sz w:val="28"/>
          <w:szCs w:val="28"/>
        </w:rPr>
      </w:pPr>
      <w:r>
        <w:rPr>
          <w:rFonts w:eastAsia="Arial Unicode MS"/>
          <w:sz w:val="28"/>
          <w:szCs w:val="28"/>
        </w:rPr>
        <w:t>主要研究方向</w:t>
      </w:r>
    </w:p>
    <w:p w:rsidR="00935B31" w:rsidRDefault="00D8244A">
      <w:pPr>
        <w:spacing w:before="160" w:line="288" w:lineRule="auto"/>
        <w:rPr>
          <w:rFonts w:hint="default"/>
          <w:sz w:val="24"/>
          <w:szCs w:val="24"/>
        </w:rPr>
      </w:pPr>
      <w:r>
        <w:rPr>
          <w:rFonts w:ascii="Helvetica" w:hAnsi="Helvetica"/>
          <w:b/>
          <w:bCs/>
          <w:sz w:val="28"/>
          <w:szCs w:val="28"/>
        </w:rPr>
        <w:t>-</w:t>
      </w:r>
      <w:r>
        <w:rPr>
          <w:rFonts w:eastAsia="Arial Unicode MS"/>
          <w:sz w:val="24"/>
          <w:szCs w:val="24"/>
        </w:rPr>
        <w:t>无线传感器网络，嵌入式通信系统，低功耗智能家电，物联网安全融</w:t>
      </w:r>
      <w:r>
        <w:rPr>
          <w:rFonts w:ascii="Helvetica" w:hAnsi="Helvetica"/>
          <w:sz w:val="24"/>
          <w:szCs w:val="24"/>
        </w:rPr>
        <w:t xml:space="preserve"> </w:t>
      </w:r>
      <w:r>
        <w:rPr>
          <w:rFonts w:eastAsia="Arial Unicode MS"/>
          <w:sz w:val="24"/>
          <w:szCs w:val="24"/>
        </w:rPr>
        <w:t>合与应用；</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体外检测等生命科学仪器；</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超级电容储电系统。</w:t>
      </w:r>
    </w:p>
    <w:p w:rsidR="00935B31" w:rsidRDefault="00D8244A">
      <w:pPr>
        <w:spacing w:before="160" w:line="288" w:lineRule="auto"/>
        <w:rPr>
          <w:rFonts w:hint="default"/>
          <w:b/>
          <w:bCs/>
          <w:sz w:val="28"/>
          <w:szCs w:val="28"/>
        </w:rPr>
      </w:pPr>
      <w:r>
        <w:rPr>
          <w:rFonts w:eastAsia="Arial Unicode MS"/>
          <w:sz w:val="28"/>
          <w:szCs w:val="28"/>
        </w:rPr>
        <w:t>工作经历及重要项目研发</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科瑞工业电子有限公司研发中心任硬件开发工程师；</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广州航新航空科技股份有限公司第二设计所任硬件开发工程师；</w:t>
      </w:r>
    </w:p>
    <w:p w:rsidR="00935B31" w:rsidRDefault="00D8244A">
      <w:pPr>
        <w:spacing w:before="160" w:line="288" w:lineRule="auto"/>
        <w:rPr>
          <w:rFonts w:ascii="Times New Roman" w:eastAsia="Times New Roman" w:hAnsi="Times New Roman" w:cs="Times New Roman" w:hint="default"/>
          <w:sz w:val="24"/>
          <w:szCs w:val="24"/>
        </w:rPr>
      </w:pPr>
      <w:r>
        <w:rPr>
          <w:rFonts w:ascii="Helvetica" w:hAnsi="Helvetica"/>
          <w:sz w:val="24"/>
          <w:szCs w:val="24"/>
        </w:rPr>
        <w:t>-</w:t>
      </w:r>
      <w:r>
        <w:rPr>
          <w:rFonts w:eastAsia="Arial Unicode MS"/>
          <w:sz w:val="24"/>
          <w:szCs w:val="24"/>
        </w:rPr>
        <w:t>广东顺德创新设计研究院总工办任硬件开发工程师。</w:t>
      </w:r>
    </w:p>
    <w:p w:rsidR="00935B31" w:rsidRDefault="00D8244A">
      <w:pPr>
        <w:spacing w:before="160" w:line="288" w:lineRule="auto"/>
        <w:rPr>
          <w:rFonts w:hint="default"/>
          <w:sz w:val="24"/>
          <w:szCs w:val="24"/>
        </w:rPr>
      </w:pPr>
      <w:r>
        <w:rPr>
          <w:rFonts w:ascii="Times New Roman" w:hAnsi="Times New Roman"/>
          <w:sz w:val="24"/>
          <w:szCs w:val="24"/>
        </w:rPr>
        <w:t>-</w:t>
      </w:r>
      <w:r>
        <w:rPr>
          <w:rFonts w:eastAsia="Arial Unicode MS"/>
          <w:sz w:val="24"/>
          <w:szCs w:val="24"/>
        </w:rPr>
        <w:t>参与中科院</w:t>
      </w:r>
      <w:r>
        <w:rPr>
          <w:rFonts w:ascii="Helvetica" w:hAnsi="Helvetica" w:hint="default"/>
          <w:sz w:val="24"/>
          <w:szCs w:val="24"/>
        </w:rPr>
        <w:t>“</w:t>
      </w:r>
      <w:r>
        <w:rPr>
          <w:rFonts w:eastAsia="Arial Unicode MS"/>
          <w:sz w:val="24"/>
          <w:szCs w:val="24"/>
        </w:rPr>
        <w:t>十二五</w:t>
      </w:r>
      <w:r>
        <w:rPr>
          <w:rFonts w:ascii="Helvetica" w:hAnsi="Helvetica" w:hint="default"/>
          <w:sz w:val="24"/>
          <w:szCs w:val="24"/>
        </w:rPr>
        <w:t>”</w:t>
      </w:r>
      <w:r>
        <w:rPr>
          <w:rFonts w:eastAsia="Arial Unicode MS"/>
          <w:sz w:val="24"/>
          <w:szCs w:val="24"/>
        </w:rPr>
        <w:t>物联网重大专项，战备电源语音增强系统研究，机载设备、自动测试设备开发，电感传感器研发、生命科学仪器开发等。</w:t>
      </w:r>
    </w:p>
    <w:p w:rsidR="00935B31" w:rsidRDefault="00D8244A">
      <w:pPr>
        <w:spacing w:before="160" w:line="288" w:lineRule="auto"/>
        <w:rPr>
          <w:rFonts w:hint="default"/>
          <w:b/>
          <w:bCs/>
          <w:sz w:val="28"/>
          <w:szCs w:val="28"/>
        </w:rPr>
      </w:pPr>
      <w:r>
        <w:rPr>
          <w:rFonts w:eastAsia="Arial Unicode MS"/>
          <w:sz w:val="28"/>
          <w:szCs w:val="28"/>
        </w:rPr>
        <w:t>工作成果及专利</w:t>
      </w:r>
    </w:p>
    <w:p w:rsidR="00935B31" w:rsidRDefault="00D8244A">
      <w:pPr>
        <w:spacing w:before="160" w:line="288" w:lineRule="auto"/>
        <w:rPr>
          <w:rFonts w:ascii="Times New Roman" w:eastAsia="Times New Roman" w:hAnsi="Times New Roman" w:cs="Times New Roman" w:hint="default"/>
          <w:sz w:val="24"/>
          <w:szCs w:val="24"/>
        </w:rPr>
      </w:pPr>
      <w:r>
        <w:rPr>
          <w:rFonts w:ascii="Helvetica" w:hAnsi="Helvetica"/>
          <w:sz w:val="24"/>
          <w:szCs w:val="24"/>
        </w:rPr>
        <w:t>-</w:t>
      </w:r>
      <w:r>
        <w:rPr>
          <w:rFonts w:eastAsia="Arial Unicode MS"/>
          <w:sz w:val="24"/>
          <w:szCs w:val="24"/>
        </w:rPr>
        <w:t>磁珠转移装置及包括该磁珠转移装置的核酸提取设备，技术发明专利一份；</w:t>
      </w:r>
    </w:p>
    <w:p w:rsidR="00935B31" w:rsidRDefault="00D8244A">
      <w:pPr>
        <w:spacing w:before="160" w:line="288" w:lineRule="auto"/>
        <w:rPr>
          <w:rFonts w:ascii="Times New Roman" w:eastAsia="Times New Roman" w:hAnsi="Times New Roman" w:cs="Times New Roman" w:hint="default"/>
          <w:sz w:val="24"/>
          <w:szCs w:val="24"/>
        </w:rPr>
      </w:pPr>
      <w:r>
        <w:rPr>
          <w:rFonts w:ascii="Times New Roman" w:hAnsi="Times New Roman"/>
          <w:sz w:val="24"/>
          <w:szCs w:val="24"/>
        </w:rPr>
        <w:t>-</w:t>
      </w:r>
      <w:r>
        <w:rPr>
          <w:rFonts w:eastAsia="Arial Unicode MS"/>
          <w:sz w:val="24"/>
          <w:szCs w:val="24"/>
        </w:rPr>
        <w:t>核酸提取设备，使用新型专利一份；</w:t>
      </w:r>
    </w:p>
    <w:p w:rsidR="00935B31" w:rsidRDefault="00D8244A">
      <w:pPr>
        <w:spacing w:before="160" w:line="288" w:lineRule="auto"/>
        <w:rPr>
          <w:rFonts w:ascii="Times New Roman" w:eastAsia="Times New Roman" w:hAnsi="Times New Roman" w:cs="Times New Roman" w:hint="default"/>
          <w:sz w:val="24"/>
          <w:szCs w:val="24"/>
        </w:rPr>
      </w:pPr>
      <w:r>
        <w:rPr>
          <w:rFonts w:ascii="Times New Roman" w:hAnsi="Times New Roman"/>
          <w:sz w:val="24"/>
          <w:szCs w:val="24"/>
        </w:rPr>
        <w:t>-</w:t>
      </w:r>
      <w:r>
        <w:rPr>
          <w:rFonts w:eastAsia="Arial Unicode MS"/>
          <w:sz w:val="24"/>
          <w:szCs w:val="24"/>
        </w:rPr>
        <w:t>液位传感器的安装结构，技术发明专利一份。</w:t>
      </w:r>
    </w:p>
    <w:p w:rsidR="00935B31" w:rsidRDefault="00935B31">
      <w:pPr>
        <w:spacing w:before="160" w:line="288" w:lineRule="auto"/>
        <w:rPr>
          <w:rFonts w:hint="default"/>
          <w:sz w:val="24"/>
          <w:szCs w:val="24"/>
        </w:rPr>
      </w:pPr>
    </w:p>
    <w:p w:rsidR="00935B31" w:rsidRDefault="00935B31">
      <w:pPr>
        <w:spacing w:before="160" w:line="288" w:lineRule="auto"/>
        <w:rPr>
          <w:rFonts w:ascii="Times New Roman" w:eastAsia="Times New Roman" w:hAnsi="Times New Roman" w:cs="Times New Roman" w:hint="default"/>
          <w:sz w:val="24"/>
          <w:szCs w:val="24"/>
        </w:rPr>
      </w:pPr>
    </w:p>
    <w:p w:rsidR="00935B31" w:rsidRDefault="00935B31">
      <w:pPr>
        <w:spacing w:before="160" w:line="288" w:lineRule="auto"/>
        <w:rPr>
          <w:rFonts w:hint="default"/>
          <w:sz w:val="24"/>
          <w:szCs w:val="24"/>
        </w:rPr>
      </w:pPr>
    </w:p>
    <w:p w:rsidR="00935B31" w:rsidRDefault="00D8244A">
      <w:pPr>
        <w:pStyle w:val="a6"/>
        <w:spacing w:line="330" w:lineRule="atLeast"/>
        <w:ind w:right="720"/>
        <w:rPr>
          <w:rFonts w:ascii="宋体" w:eastAsia="宋体" w:hAnsi="宋体" w:cs="宋体" w:hint="default"/>
          <w:sz w:val="38"/>
          <w:szCs w:val="38"/>
        </w:rPr>
      </w:pPr>
      <w:r>
        <w:rPr>
          <w:rFonts w:eastAsia="宋体"/>
          <w:sz w:val="38"/>
          <w:szCs w:val="38"/>
        </w:rPr>
        <w:lastRenderedPageBreak/>
        <w:t>关沛峰</w:t>
      </w:r>
      <w:r>
        <w:rPr>
          <w:rFonts w:ascii="宋体" w:eastAsia="宋体" w:hAnsi="宋体" w:cs="宋体"/>
          <w:noProof/>
          <w:sz w:val="38"/>
          <w:szCs w:val="38"/>
          <w:lang w:val="en-US"/>
        </w:rPr>
        <w:drawing>
          <wp:anchor distT="152400" distB="152400" distL="152400" distR="152400" simplePos="0" relativeHeight="251662336" behindDoc="0" locked="0" layoutInCell="1" allowOverlap="1">
            <wp:simplePos x="0" y="0"/>
            <wp:positionH relativeFrom="margin">
              <wp:posOffset>3241963</wp:posOffset>
            </wp:positionH>
            <wp:positionV relativeFrom="page">
              <wp:posOffset>10774</wp:posOffset>
            </wp:positionV>
            <wp:extent cx="3492863" cy="1968705"/>
            <wp:effectExtent l="0" t="0" r="0" b="0"/>
            <wp:wrapThrough wrapText="bothSides" distL="152400" distR="152400">
              <wp:wrapPolygon edited="1">
                <wp:start x="0" y="0"/>
                <wp:lineTo x="21600" y="0"/>
                <wp:lineTo x="21600" y="21537"/>
                <wp:lineTo x="0" y="21537"/>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图片1.png"/>
                    <pic:cNvPicPr>
                      <a:picLocks noChangeAspect="1"/>
                    </pic:cNvPicPr>
                  </pic:nvPicPr>
                  <pic:blipFill>
                    <a:blip r:embed="rId10">
                      <a:extLst/>
                    </a:blip>
                    <a:stretch>
                      <a:fillRect/>
                    </a:stretch>
                  </pic:blipFill>
                  <pic:spPr>
                    <a:xfrm>
                      <a:off x="0" y="0"/>
                      <a:ext cx="3492863" cy="1968705"/>
                    </a:xfrm>
                    <a:prstGeom prst="rect">
                      <a:avLst/>
                    </a:prstGeom>
                    <a:ln w="12700" cap="flat">
                      <a:noFill/>
                      <a:miter lim="400000"/>
                    </a:ln>
                    <a:effectLst/>
                  </pic:spPr>
                </pic:pic>
              </a:graphicData>
            </a:graphic>
          </wp:anchor>
        </w:drawing>
      </w:r>
    </w:p>
    <w:p w:rsidR="00935B31" w:rsidRDefault="00D8244A">
      <w:pPr>
        <w:spacing w:before="160" w:line="288" w:lineRule="auto"/>
        <w:rPr>
          <w:rFonts w:hint="default"/>
          <w:sz w:val="24"/>
          <w:szCs w:val="24"/>
        </w:rPr>
      </w:pPr>
      <w:r>
        <w:rPr>
          <w:rFonts w:eastAsia="Arial Unicode MS"/>
          <w:sz w:val="24"/>
          <w:szCs w:val="24"/>
        </w:rPr>
        <w:t>学历、学位：华南理工大学</w:t>
      </w:r>
      <w:r>
        <w:rPr>
          <w:rFonts w:eastAsia="Arial Unicode MS"/>
          <w:sz w:val="24"/>
          <w:szCs w:val="24"/>
          <w:lang w:val="ja-JP" w:eastAsia="ja-JP"/>
        </w:rPr>
        <w:t>工学</w:t>
      </w:r>
      <w:r>
        <w:rPr>
          <w:rFonts w:eastAsia="Arial Unicode MS"/>
          <w:sz w:val="24"/>
          <w:szCs w:val="24"/>
        </w:rPr>
        <w:t>硕士</w:t>
      </w:r>
    </w:p>
    <w:p w:rsidR="00935B31" w:rsidRDefault="00D8244A">
      <w:pPr>
        <w:spacing w:before="160" w:line="288" w:lineRule="auto"/>
        <w:rPr>
          <w:rFonts w:hint="default"/>
          <w:sz w:val="24"/>
          <w:szCs w:val="24"/>
        </w:rPr>
      </w:pPr>
      <w:r>
        <w:rPr>
          <w:rFonts w:eastAsia="Arial Unicode MS"/>
          <w:sz w:val="24"/>
          <w:szCs w:val="24"/>
        </w:rPr>
        <w:t>学科领域：嵌入式、电子方向</w:t>
      </w:r>
    </w:p>
    <w:p w:rsidR="00935B31" w:rsidRDefault="00D8244A">
      <w:pPr>
        <w:spacing w:before="160" w:line="288" w:lineRule="auto"/>
        <w:rPr>
          <w:rFonts w:hint="default"/>
          <w:b/>
          <w:bCs/>
          <w:sz w:val="28"/>
          <w:szCs w:val="28"/>
        </w:rPr>
      </w:pPr>
      <w:r>
        <w:rPr>
          <w:rFonts w:eastAsia="Arial Unicode MS"/>
          <w:sz w:val="28"/>
          <w:szCs w:val="28"/>
        </w:rPr>
        <w:t>主要课程与研究方向</w:t>
      </w:r>
    </w:p>
    <w:p w:rsidR="00935B31" w:rsidRDefault="00D8244A">
      <w:pPr>
        <w:pStyle w:val="a6"/>
        <w:ind w:right="720"/>
        <w:jc w:val="both"/>
        <w:rPr>
          <w:rFonts w:hint="default"/>
          <w:sz w:val="24"/>
          <w:szCs w:val="24"/>
        </w:rPr>
      </w:pPr>
      <w:r>
        <w:rPr>
          <w:rFonts w:ascii="Helvetica" w:hAnsi="Helvetica"/>
          <w:sz w:val="24"/>
          <w:szCs w:val="24"/>
        </w:rPr>
        <w:t>-C++</w:t>
      </w:r>
      <w:r>
        <w:rPr>
          <w:rFonts w:eastAsia="Arial Unicode MS"/>
          <w:sz w:val="24"/>
          <w:szCs w:val="24"/>
        </w:rPr>
        <w:t>软件开发、单片机、家用医疗产品、</w:t>
      </w:r>
      <w:r>
        <w:rPr>
          <w:rFonts w:ascii="Helvetica" w:hAnsi="Helvetica"/>
          <w:sz w:val="24"/>
          <w:szCs w:val="24"/>
          <w:lang w:val="fr-FR"/>
        </w:rPr>
        <w:t>FPGA</w:t>
      </w:r>
      <w:r>
        <w:rPr>
          <w:rFonts w:eastAsia="Arial Unicode MS"/>
          <w:sz w:val="24"/>
          <w:szCs w:val="24"/>
        </w:rPr>
        <w:t>的多层电路板、</w:t>
      </w:r>
      <w:r>
        <w:rPr>
          <w:rFonts w:ascii="Helvetica" w:hAnsi="Helvetica"/>
          <w:sz w:val="24"/>
          <w:szCs w:val="24"/>
          <w:lang w:val="fr-FR"/>
        </w:rPr>
        <w:t>Android</w:t>
      </w:r>
      <w:r>
        <w:rPr>
          <w:rFonts w:eastAsia="Arial Unicode MS"/>
          <w:sz w:val="24"/>
          <w:szCs w:val="24"/>
        </w:rPr>
        <w:t>的网络数据库通讯</w:t>
      </w:r>
    </w:p>
    <w:p w:rsidR="00935B31" w:rsidRDefault="00935B31">
      <w:pPr>
        <w:pStyle w:val="a6"/>
        <w:ind w:right="720"/>
        <w:jc w:val="both"/>
        <w:rPr>
          <w:rFonts w:hint="default"/>
          <w:sz w:val="24"/>
          <w:szCs w:val="24"/>
        </w:rPr>
      </w:pPr>
    </w:p>
    <w:p w:rsidR="00935B31" w:rsidRDefault="00D8244A">
      <w:pPr>
        <w:spacing w:before="160" w:line="288" w:lineRule="auto"/>
        <w:rPr>
          <w:rFonts w:hint="default"/>
          <w:b/>
          <w:bCs/>
          <w:sz w:val="28"/>
          <w:szCs w:val="28"/>
        </w:rPr>
      </w:pPr>
      <w:r>
        <w:rPr>
          <w:rFonts w:eastAsia="Arial Unicode MS"/>
          <w:sz w:val="28"/>
          <w:szCs w:val="28"/>
        </w:rPr>
        <w:t>工作经历及重要项目研发</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家用电刺激产品研发：检测国外市场上已有的两个电刺激产品的波形及电路，对以前开发过的电刺激产品电路进行修改，完成硬件程序的编写，设计出具有新的治疗功能的产品。</w:t>
      </w:r>
    </w:p>
    <w:p w:rsidR="00935B31" w:rsidRDefault="00D8244A">
      <w:pPr>
        <w:spacing w:before="160" w:line="288" w:lineRule="auto"/>
        <w:rPr>
          <w:rFonts w:hint="default"/>
          <w:sz w:val="24"/>
          <w:szCs w:val="24"/>
        </w:rPr>
      </w:pPr>
      <w:r>
        <w:rPr>
          <w:rFonts w:ascii="Helvetica" w:hAnsi="Helvetica"/>
          <w:sz w:val="24"/>
          <w:szCs w:val="24"/>
        </w:rPr>
        <w:t>1</w:t>
      </w:r>
      <w:r>
        <w:rPr>
          <w:rFonts w:eastAsia="Arial Unicode MS"/>
          <w:sz w:val="24"/>
          <w:szCs w:val="24"/>
        </w:rPr>
        <w:t>、本项目为深圳市是源医学科技有限公司与华南理工大学合作研发的项目，主要开发治疗偏头痛、痛经和失眠这三类疾病的电刺激产品。</w:t>
      </w:r>
    </w:p>
    <w:p w:rsidR="00935B31" w:rsidRDefault="00D8244A">
      <w:pPr>
        <w:spacing w:before="160" w:line="288" w:lineRule="auto"/>
        <w:rPr>
          <w:rFonts w:ascii="Times New Roman" w:eastAsia="Times New Roman" w:hAnsi="Times New Roman" w:cs="Times New Roman" w:hint="default"/>
          <w:sz w:val="24"/>
          <w:szCs w:val="24"/>
        </w:rPr>
      </w:pPr>
      <w:r>
        <w:rPr>
          <w:rFonts w:ascii="Helvetica" w:hAnsi="Helvetica"/>
          <w:sz w:val="24"/>
          <w:szCs w:val="24"/>
          <w:lang w:val="en-US"/>
        </w:rPr>
        <w:t>-</w:t>
      </w:r>
      <w:r>
        <w:rPr>
          <w:rFonts w:eastAsia="Arial Unicode MS"/>
          <w:sz w:val="24"/>
          <w:szCs w:val="24"/>
        </w:rPr>
        <w:t>产后抑郁症分析仪</w:t>
      </w:r>
      <w:r>
        <w:rPr>
          <w:rFonts w:ascii="Calibri" w:hAnsi="Calibri"/>
          <w:b/>
          <w:bCs/>
          <w:sz w:val="24"/>
          <w:szCs w:val="24"/>
        </w:rPr>
        <w:t xml:space="preserve"> </w:t>
      </w:r>
      <w:r>
        <w:rPr>
          <w:rFonts w:ascii="Calibri" w:hAnsi="Calibri"/>
          <w:b/>
          <w:bCs/>
          <w:sz w:val="24"/>
          <w:szCs w:val="24"/>
          <w:lang w:val="en-US"/>
        </w:rPr>
        <w:t>:</w:t>
      </w:r>
      <w:r>
        <w:rPr>
          <w:rFonts w:eastAsia="Arial Unicode MS"/>
          <w:sz w:val="24"/>
          <w:szCs w:val="24"/>
        </w:rPr>
        <w:t>完成数据采集端的硬件和软件设计，包括设计硬件电路板，硬件程序，及对应的软件程序，完成对心电和脉搏波的两路采集，以及与上位机的数据通讯。上位机软件上完成数据的显示、保存以及数据库的存储。</w:t>
      </w:r>
    </w:p>
    <w:p w:rsidR="00935B31" w:rsidRDefault="00D8244A">
      <w:pPr>
        <w:spacing w:before="160" w:line="288" w:lineRule="auto"/>
        <w:rPr>
          <w:rFonts w:hint="default"/>
          <w:sz w:val="24"/>
          <w:szCs w:val="24"/>
        </w:rPr>
      </w:pPr>
      <w:r>
        <w:rPr>
          <w:rFonts w:ascii="Times New Roman" w:hAnsi="Times New Roman"/>
          <w:sz w:val="24"/>
          <w:szCs w:val="24"/>
        </w:rPr>
        <w:t>1</w:t>
      </w:r>
      <w:r>
        <w:rPr>
          <w:rFonts w:eastAsia="Arial Unicode MS"/>
          <w:sz w:val="24"/>
          <w:szCs w:val="24"/>
        </w:rPr>
        <w:t>、该项目为深圳市是源医学科技有限公司与华南理工大学合作完成的精神压力分析方面的项目，通过对人体心跳的心率变异性（</w:t>
      </w:r>
      <w:r>
        <w:rPr>
          <w:rFonts w:ascii="Calibri" w:hAnsi="Calibri"/>
          <w:sz w:val="24"/>
          <w:szCs w:val="24"/>
        </w:rPr>
        <w:t>HRV</w:t>
      </w:r>
      <w:r>
        <w:rPr>
          <w:rFonts w:eastAsia="Arial Unicode MS"/>
          <w:sz w:val="24"/>
          <w:szCs w:val="24"/>
        </w:rPr>
        <w:t>）进行分析，得到人体的精神压力情况的信息，并专门针对产后抑郁患者进行分类评估，建立量表进行评判，用于判别产后的妇女是否患有抑郁症。</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基于移动医疗的家庭监护系统：完成</w:t>
      </w:r>
      <w:r>
        <w:rPr>
          <w:rFonts w:ascii="Helvetica" w:hAnsi="Helvetica"/>
          <w:sz w:val="24"/>
          <w:szCs w:val="24"/>
          <w:lang w:val="fr-FR"/>
        </w:rPr>
        <w:t>Android</w:t>
      </w:r>
      <w:r>
        <w:rPr>
          <w:rFonts w:eastAsia="Arial Unicode MS"/>
          <w:sz w:val="24"/>
          <w:szCs w:val="24"/>
        </w:rPr>
        <w:t>手机中软件开发，服务器端的</w:t>
      </w:r>
      <w:r>
        <w:rPr>
          <w:rFonts w:ascii="Helvetica" w:hAnsi="Helvetica"/>
          <w:sz w:val="24"/>
          <w:szCs w:val="24"/>
        </w:rPr>
        <w:t>Web</w:t>
      </w:r>
      <w:r>
        <w:rPr>
          <w:rFonts w:eastAsia="Arial Unicode MS"/>
          <w:sz w:val="24"/>
          <w:szCs w:val="24"/>
        </w:rPr>
        <w:t>应用开发，及数据库存储数据。利用</w:t>
      </w:r>
      <w:r>
        <w:rPr>
          <w:rFonts w:ascii="Helvetica" w:hAnsi="Helvetica"/>
          <w:sz w:val="24"/>
          <w:szCs w:val="24"/>
        </w:rPr>
        <w:t>Eclipse</w:t>
      </w:r>
      <w:r>
        <w:rPr>
          <w:rFonts w:eastAsia="Arial Unicode MS"/>
          <w:sz w:val="24"/>
          <w:szCs w:val="24"/>
        </w:rPr>
        <w:t>完成了手机软件与</w:t>
      </w:r>
      <w:r>
        <w:rPr>
          <w:rFonts w:ascii="Helvetica" w:hAnsi="Helvetica"/>
          <w:sz w:val="24"/>
          <w:szCs w:val="24"/>
        </w:rPr>
        <w:t>Tomcat</w:t>
      </w:r>
      <w:r>
        <w:rPr>
          <w:rFonts w:eastAsia="Arial Unicode MS"/>
          <w:sz w:val="24"/>
          <w:szCs w:val="24"/>
        </w:rPr>
        <w:t>服务器</w:t>
      </w:r>
      <w:r>
        <w:rPr>
          <w:rFonts w:ascii="Helvetica" w:hAnsi="Helvetica"/>
          <w:sz w:val="24"/>
          <w:szCs w:val="24"/>
        </w:rPr>
        <w:t>Web</w:t>
      </w:r>
      <w:r>
        <w:rPr>
          <w:rFonts w:eastAsia="Arial Unicode MS"/>
          <w:sz w:val="24"/>
          <w:szCs w:val="24"/>
        </w:rPr>
        <w:t>应用的通讯，并完成服务器</w:t>
      </w:r>
      <w:r>
        <w:rPr>
          <w:rFonts w:ascii="Helvetica" w:hAnsi="Helvetica"/>
          <w:sz w:val="24"/>
          <w:szCs w:val="24"/>
        </w:rPr>
        <w:t>Web</w:t>
      </w:r>
      <w:r>
        <w:rPr>
          <w:rFonts w:eastAsia="Arial Unicode MS"/>
          <w:sz w:val="24"/>
          <w:szCs w:val="24"/>
        </w:rPr>
        <w:t>应用对</w:t>
      </w:r>
      <w:r>
        <w:rPr>
          <w:rFonts w:ascii="Helvetica" w:hAnsi="Helvetica"/>
          <w:sz w:val="24"/>
          <w:szCs w:val="24"/>
          <w:lang w:val="en-US"/>
        </w:rPr>
        <w:t>SQLSever</w:t>
      </w:r>
      <w:r>
        <w:rPr>
          <w:rFonts w:eastAsia="Arial Unicode MS"/>
          <w:sz w:val="24"/>
          <w:szCs w:val="24"/>
        </w:rPr>
        <w:t>数据库的连接，从而完成</w:t>
      </w:r>
      <w:r>
        <w:rPr>
          <w:rFonts w:ascii="Helvetica" w:hAnsi="Helvetica"/>
          <w:sz w:val="24"/>
          <w:szCs w:val="24"/>
          <w:lang w:val="fr-FR"/>
        </w:rPr>
        <w:t>Android</w:t>
      </w:r>
      <w:r>
        <w:rPr>
          <w:rFonts w:eastAsia="Arial Unicode MS"/>
          <w:sz w:val="24"/>
          <w:szCs w:val="24"/>
        </w:rPr>
        <w:t>手机与服务器数据库通讯的整个系统。</w:t>
      </w:r>
    </w:p>
    <w:p w:rsidR="00935B31" w:rsidRDefault="00D8244A">
      <w:pPr>
        <w:pStyle w:val="a6"/>
        <w:ind w:right="720"/>
        <w:jc w:val="both"/>
        <w:rPr>
          <w:rFonts w:hint="default"/>
          <w:sz w:val="24"/>
          <w:szCs w:val="24"/>
        </w:rPr>
      </w:pPr>
      <w:r>
        <w:rPr>
          <w:rFonts w:ascii="Helvetica" w:hAnsi="Helvetica"/>
          <w:sz w:val="24"/>
          <w:szCs w:val="24"/>
        </w:rPr>
        <w:t>1</w:t>
      </w:r>
      <w:r>
        <w:rPr>
          <w:rFonts w:eastAsia="Arial Unicode MS"/>
          <w:sz w:val="24"/>
          <w:szCs w:val="24"/>
        </w:rPr>
        <w:t>、本项目为多个本科生合作完成的移动医疗的项目，包括对病人多种生理参数的采集，以及数据的上传，并建立数据库对病人进行管理。</w:t>
      </w:r>
    </w:p>
    <w:p w:rsidR="00935B31" w:rsidRDefault="00935B31">
      <w:pPr>
        <w:pStyle w:val="a6"/>
        <w:ind w:right="720"/>
        <w:jc w:val="both"/>
        <w:rPr>
          <w:rFonts w:hint="default"/>
          <w:sz w:val="24"/>
          <w:szCs w:val="24"/>
        </w:rPr>
      </w:pPr>
    </w:p>
    <w:p w:rsidR="00935B31" w:rsidRDefault="00D8244A">
      <w:pPr>
        <w:pStyle w:val="a6"/>
        <w:ind w:right="720"/>
        <w:jc w:val="both"/>
        <w:rPr>
          <w:rFonts w:hint="default"/>
          <w:sz w:val="24"/>
          <w:szCs w:val="24"/>
        </w:rPr>
      </w:pPr>
      <w:r>
        <w:rPr>
          <w:rFonts w:ascii="Helvetica" w:hAnsi="Helvetica"/>
          <w:sz w:val="24"/>
          <w:szCs w:val="24"/>
        </w:rPr>
        <w:lastRenderedPageBreak/>
        <w:t>-</w:t>
      </w:r>
      <w:r>
        <w:rPr>
          <w:rFonts w:eastAsia="Arial Unicode MS"/>
          <w:sz w:val="24"/>
          <w:szCs w:val="24"/>
        </w:rPr>
        <w:t>手术导航中高精度大视场光学定位技术：完成</w:t>
      </w:r>
      <w:r>
        <w:rPr>
          <w:rFonts w:ascii="Helvetica" w:hAnsi="Helvetica"/>
          <w:sz w:val="24"/>
          <w:szCs w:val="24"/>
          <w:lang w:val="fr-FR"/>
        </w:rPr>
        <w:t>FPGA</w:t>
      </w:r>
      <w:r>
        <w:rPr>
          <w:rFonts w:eastAsia="Arial Unicode MS"/>
          <w:sz w:val="24"/>
          <w:szCs w:val="24"/>
        </w:rPr>
        <w:t>芯片的多层板设计，及</w:t>
      </w:r>
      <w:r>
        <w:rPr>
          <w:rFonts w:ascii="Helvetica" w:hAnsi="Helvetica"/>
          <w:sz w:val="24"/>
          <w:szCs w:val="24"/>
        </w:rPr>
        <w:t>Verilog</w:t>
      </w:r>
      <w:r>
        <w:rPr>
          <w:rFonts w:eastAsia="Arial Unicode MS"/>
          <w:sz w:val="24"/>
          <w:szCs w:val="24"/>
        </w:rPr>
        <w:t>硬件编程，通过</w:t>
      </w:r>
      <w:r>
        <w:rPr>
          <w:rFonts w:ascii="Helvetica" w:hAnsi="Helvetica"/>
          <w:sz w:val="24"/>
          <w:szCs w:val="24"/>
          <w:lang w:val="fr-FR"/>
        </w:rPr>
        <w:t>FPGA</w:t>
      </w:r>
      <w:r>
        <w:rPr>
          <w:rFonts w:eastAsia="Arial Unicode MS"/>
          <w:sz w:val="24"/>
          <w:szCs w:val="24"/>
        </w:rPr>
        <w:t>控制两个</w:t>
      </w:r>
      <w:r>
        <w:rPr>
          <w:rFonts w:ascii="Helvetica" w:hAnsi="Helvetica"/>
          <w:sz w:val="24"/>
          <w:szCs w:val="24"/>
          <w:lang w:val="de-DE"/>
        </w:rPr>
        <w:t>CCD</w:t>
      </w:r>
      <w:r>
        <w:rPr>
          <w:rFonts w:eastAsia="Arial Unicode MS"/>
          <w:sz w:val="24"/>
          <w:szCs w:val="24"/>
        </w:rPr>
        <w:t>摄像头进行同步拍摄，在</w:t>
      </w:r>
      <w:r>
        <w:rPr>
          <w:rFonts w:ascii="Helvetica" w:hAnsi="Helvetica"/>
          <w:sz w:val="24"/>
          <w:szCs w:val="24"/>
          <w:lang w:val="fr-FR"/>
        </w:rPr>
        <w:t>FPGA</w:t>
      </w:r>
      <w:r>
        <w:rPr>
          <w:rFonts w:eastAsia="Arial Unicode MS"/>
          <w:sz w:val="24"/>
          <w:szCs w:val="24"/>
        </w:rPr>
        <w:t>中实现标记点的亚像素坐标提取，并把获取的数据通过</w:t>
      </w:r>
      <w:r>
        <w:rPr>
          <w:rFonts w:ascii="Helvetica" w:hAnsi="Helvetica"/>
          <w:sz w:val="24"/>
          <w:szCs w:val="24"/>
        </w:rPr>
        <w:t>USB2.0</w:t>
      </w:r>
      <w:r>
        <w:rPr>
          <w:rFonts w:eastAsia="Arial Unicode MS"/>
          <w:sz w:val="24"/>
          <w:szCs w:val="24"/>
        </w:rPr>
        <w:t>传回到上位机，上位机再根据接收到的数据进行图像显示。</w:t>
      </w:r>
    </w:p>
    <w:p w:rsidR="00935B31" w:rsidRDefault="00D8244A">
      <w:pPr>
        <w:pStyle w:val="a6"/>
        <w:ind w:right="720"/>
        <w:jc w:val="both"/>
        <w:rPr>
          <w:rFonts w:hint="default"/>
          <w:sz w:val="24"/>
          <w:szCs w:val="24"/>
        </w:rPr>
      </w:pPr>
      <w:r>
        <w:rPr>
          <w:rFonts w:ascii="Helvetica" w:hAnsi="Helvetica"/>
          <w:sz w:val="24"/>
          <w:szCs w:val="24"/>
        </w:rPr>
        <w:t>1</w:t>
      </w:r>
      <w:r>
        <w:rPr>
          <w:rFonts w:eastAsia="Arial Unicode MS"/>
          <w:sz w:val="24"/>
          <w:szCs w:val="24"/>
        </w:rPr>
        <w:t>、国家基金项目，通过两个摄像机对贴有标记点的手术器械进行三维定位，来引导手术进行。在医生无法看到的地方，可以通过导航系统进行虚拟的三维重建来获取手术器械的位置，辅助手术进行，提高手术质量。</w:t>
      </w:r>
    </w:p>
    <w:p w:rsidR="00935B31" w:rsidRDefault="00935B31">
      <w:pPr>
        <w:pStyle w:val="a6"/>
        <w:ind w:right="720"/>
        <w:jc w:val="both"/>
        <w:rPr>
          <w:rFonts w:hint="default"/>
          <w:sz w:val="24"/>
          <w:szCs w:val="24"/>
        </w:rPr>
      </w:pPr>
    </w:p>
    <w:p w:rsidR="00935B31" w:rsidRDefault="00D8244A">
      <w:pPr>
        <w:pStyle w:val="a6"/>
        <w:ind w:right="720"/>
        <w:jc w:val="both"/>
        <w:rPr>
          <w:rFonts w:hint="default"/>
          <w:sz w:val="24"/>
          <w:szCs w:val="24"/>
        </w:rPr>
      </w:pPr>
      <w:r>
        <w:rPr>
          <w:rFonts w:ascii="Helvetica" w:hAnsi="Helvetica"/>
          <w:sz w:val="24"/>
          <w:szCs w:val="24"/>
        </w:rPr>
        <w:t>-</w:t>
      </w:r>
      <w:r>
        <w:rPr>
          <w:rFonts w:eastAsia="Arial Unicode MS"/>
          <w:sz w:val="24"/>
          <w:szCs w:val="24"/>
          <w:lang w:val="ja-JP" w:eastAsia="ja-JP"/>
        </w:rPr>
        <w:t>数字</w:t>
      </w:r>
      <w:r>
        <w:rPr>
          <w:rFonts w:ascii="Helvetica" w:hAnsi="Helvetica"/>
          <w:sz w:val="24"/>
          <w:szCs w:val="24"/>
          <w:lang w:val="fr-FR"/>
        </w:rPr>
        <w:t>PCR</w:t>
      </w:r>
      <w:r>
        <w:rPr>
          <w:rFonts w:eastAsia="Arial Unicode MS"/>
          <w:sz w:val="24"/>
          <w:szCs w:val="24"/>
        </w:rPr>
        <w:t>项目</w:t>
      </w:r>
      <w:r>
        <w:rPr>
          <w:rFonts w:eastAsia="Arial Unicode MS"/>
          <w:color w:val="3A72A3"/>
          <w:sz w:val="24"/>
          <w:szCs w:val="24"/>
        </w:rPr>
        <w:t>：</w:t>
      </w:r>
      <w:r>
        <w:rPr>
          <w:rFonts w:eastAsia="Arial Unicode MS"/>
          <w:sz w:val="24"/>
          <w:szCs w:val="24"/>
        </w:rPr>
        <w:t>设计并维护</w:t>
      </w:r>
      <w:r>
        <w:rPr>
          <w:rFonts w:ascii="Helvetica" w:hAnsi="Helvetica"/>
          <w:sz w:val="24"/>
          <w:szCs w:val="24"/>
          <w:lang w:val="fr-FR"/>
        </w:rPr>
        <w:t>PCR</w:t>
      </w:r>
      <w:r>
        <w:rPr>
          <w:rFonts w:eastAsia="Arial Unicode MS"/>
          <w:sz w:val="24"/>
          <w:szCs w:val="24"/>
        </w:rPr>
        <w:t>的硬件控制模块，包括硬件电路的设计，及采用</w:t>
      </w:r>
      <w:r>
        <w:rPr>
          <w:rFonts w:ascii="Helvetica" w:hAnsi="Helvetica"/>
          <w:sz w:val="24"/>
          <w:szCs w:val="24"/>
          <w:lang w:val="de-DE"/>
        </w:rPr>
        <w:t xml:space="preserve">STM32 </w:t>
      </w:r>
      <w:r>
        <w:rPr>
          <w:rFonts w:eastAsia="Arial Unicode MS"/>
          <w:sz w:val="24"/>
          <w:szCs w:val="24"/>
          <w:lang w:val="zh-TW" w:eastAsia="zh-TW"/>
        </w:rPr>
        <w:t>及</w:t>
      </w:r>
      <w:r>
        <w:rPr>
          <w:rFonts w:ascii="Helvetica" w:hAnsi="Helvetica"/>
          <w:sz w:val="24"/>
          <w:szCs w:val="24"/>
          <w:lang w:val="fr-FR"/>
        </w:rPr>
        <w:t>FPGA</w:t>
      </w:r>
      <w:r>
        <w:rPr>
          <w:rFonts w:eastAsia="Arial Unicode MS"/>
          <w:sz w:val="24"/>
          <w:szCs w:val="24"/>
        </w:rPr>
        <w:t>对步进电机、阀、泵及其他</w:t>
      </w:r>
      <w:r>
        <w:rPr>
          <w:rFonts w:ascii="Helvetica" w:hAnsi="Helvetica"/>
          <w:sz w:val="24"/>
          <w:szCs w:val="24"/>
          <w:lang w:val="fr-FR"/>
        </w:rPr>
        <w:t>PCR</w:t>
      </w:r>
      <w:r>
        <w:rPr>
          <w:rFonts w:eastAsia="Arial Unicode MS"/>
          <w:sz w:val="24"/>
          <w:szCs w:val="24"/>
        </w:rPr>
        <w:t>系统模块进行控制，以及</w:t>
      </w:r>
      <w:r>
        <w:rPr>
          <w:rFonts w:ascii="Helvetica" w:hAnsi="Helvetica"/>
          <w:sz w:val="24"/>
          <w:szCs w:val="24"/>
          <w:lang w:val="fr-FR"/>
        </w:rPr>
        <w:t>FPGA</w:t>
      </w:r>
      <w:r>
        <w:rPr>
          <w:rFonts w:eastAsia="Arial Unicode MS"/>
          <w:sz w:val="24"/>
          <w:szCs w:val="24"/>
        </w:rPr>
        <w:t>与上位机的</w:t>
      </w:r>
      <w:r>
        <w:rPr>
          <w:rFonts w:ascii="Helvetica" w:hAnsi="Helvetica"/>
          <w:sz w:val="24"/>
          <w:szCs w:val="24"/>
          <w:lang w:val="de-DE"/>
        </w:rPr>
        <w:t>USB</w:t>
      </w:r>
      <w:r>
        <w:rPr>
          <w:rFonts w:eastAsia="Arial Unicode MS"/>
          <w:sz w:val="24"/>
          <w:szCs w:val="24"/>
        </w:rPr>
        <w:t>数据通讯。参与</w:t>
      </w:r>
      <w:r>
        <w:rPr>
          <w:rFonts w:ascii="Helvetica" w:hAnsi="Helvetica"/>
          <w:sz w:val="24"/>
          <w:szCs w:val="24"/>
          <w:lang w:val="fr-FR"/>
        </w:rPr>
        <w:t>PCR</w:t>
      </w:r>
      <w:r>
        <w:rPr>
          <w:rFonts w:eastAsia="Arial Unicode MS"/>
          <w:sz w:val="24"/>
          <w:szCs w:val="24"/>
        </w:rPr>
        <w:t>项目衍生产品恒压泵的设计，主要负责电路设计及触摸屏的控制。</w:t>
      </w:r>
    </w:p>
    <w:p w:rsidR="00935B31" w:rsidRDefault="00D8244A">
      <w:pPr>
        <w:pStyle w:val="a6"/>
        <w:ind w:right="720"/>
        <w:jc w:val="both"/>
        <w:rPr>
          <w:rFonts w:hint="default"/>
          <w:sz w:val="24"/>
          <w:szCs w:val="24"/>
        </w:rPr>
      </w:pPr>
      <w:r>
        <w:rPr>
          <w:rFonts w:ascii="Helvetica" w:hAnsi="Helvetica"/>
          <w:sz w:val="24"/>
          <w:szCs w:val="24"/>
        </w:rPr>
        <w:t>1</w:t>
      </w:r>
      <w:r>
        <w:rPr>
          <w:rFonts w:eastAsia="Arial Unicode MS"/>
          <w:sz w:val="24"/>
          <w:szCs w:val="24"/>
        </w:rPr>
        <w:t>、</w:t>
      </w:r>
      <w:r>
        <w:rPr>
          <w:rFonts w:eastAsia="Arial Unicode MS"/>
          <w:sz w:val="24"/>
          <w:szCs w:val="24"/>
          <w:lang w:val="ja-JP" w:eastAsia="ja-JP"/>
        </w:rPr>
        <w:t>数字</w:t>
      </w:r>
      <w:r>
        <w:rPr>
          <w:rFonts w:ascii="Helvetica" w:hAnsi="Helvetica"/>
          <w:sz w:val="24"/>
          <w:szCs w:val="24"/>
          <w:lang w:val="fr-FR"/>
        </w:rPr>
        <w:t>PCR</w:t>
      </w:r>
      <w:r>
        <w:rPr>
          <w:rFonts w:eastAsia="Arial Unicode MS"/>
          <w:sz w:val="24"/>
          <w:szCs w:val="24"/>
        </w:rPr>
        <w:t>即</w:t>
      </w:r>
      <w:r>
        <w:rPr>
          <w:rFonts w:ascii="Helvetica" w:hAnsi="Helvetica"/>
          <w:sz w:val="24"/>
          <w:szCs w:val="24"/>
        </w:rPr>
        <w:t>Digital PCR</w:t>
      </w:r>
      <w:r>
        <w:rPr>
          <w:rFonts w:eastAsia="Arial Unicode MS"/>
          <w:sz w:val="24"/>
          <w:szCs w:val="24"/>
        </w:rPr>
        <w:t>（</w:t>
      </w:r>
      <w:r>
        <w:rPr>
          <w:rFonts w:ascii="Helvetica" w:hAnsi="Helvetica"/>
          <w:sz w:val="24"/>
          <w:szCs w:val="24"/>
        </w:rPr>
        <w:t>dPCR)</w:t>
      </w:r>
      <w:r>
        <w:rPr>
          <w:rFonts w:eastAsia="Arial Unicode MS"/>
          <w:sz w:val="24"/>
          <w:szCs w:val="24"/>
        </w:rPr>
        <w:t>，它是一种核酸分子绝对定量技术。它能够直接数出</w:t>
      </w:r>
      <w:r>
        <w:rPr>
          <w:rFonts w:ascii="Helvetica" w:hAnsi="Helvetica"/>
          <w:sz w:val="24"/>
          <w:szCs w:val="24"/>
        </w:rPr>
        <w:t>DNA</w:t>
      </w:r>
      <w:r>
        <w:rPr>
          <w:rFonts w:eastAsia="Arial Unicode MS"/>
          <w:sz w:val="24"/>
          <w:szCs w:val="24"/>
        </w:rPr>
        <w:t>分子的个数，是对起始样品的绝对定量。数字</w:t>
      </w:r>
      <w:r>
        <w:rPr>
          <w:rFonts w:ascii="Helvetica" w:hAnsi="Helvetica"/>
          <w:sz w:val="24"/>
          <w:szCs w:val="24"/>
          <w:lang w:val="fr-FR"/>
        </w:rPr>
        <w:t>PCR</w:t>
      </w:r>
      <w:r>
        <w:rPr>
          <w:rFonts w:eastAsia="Arial Unicode MS"/>
          <w:sz w:val="24"/>
          <w:szCs w:val="24"/>
        </w:rPr>
        <w:t>技术在基因检测上起着极其重要的作用。</w:t>
      </w:r>
    </w:p>
    <w:p w:rsidR="00935B31" w:rsidRDefault="00935B31">
      <w:pPr>
        <w:pStyle w:val="a6"/>
        <w:ind w:right="720"/>
        <w:jc w:val="both"/>
        <w:rPr>
          <w:rFonts w:hint="default"/>
          <w:sz w:val="24"/>
          <w:szCs w:val="24"/>
        </w:rPr>
      </w:pPr>
    </w:p>
    <w:p w:rsidR="00935B31" w:rsidRDefault="00D8244A">
      <w:pPr>
        <w:spacing w:before="160" w:line="288" w:lineRule="auto"/>
        <w:rPr>
          <w:rFonts w:hint="default"/>
          <w:b/>
          <w:bCs/>
          <w:sz w:val="28"/>
          <w:szCs w:val="28"/>
        </w:rPr>
      </w:pPr>
      <w:r>
        <w:rPr>
          <w:rFonts w:eastAsia="Arial Unicode MS"/>
          <w:sz w:val="28"/>
          <w:szCs w:val="28"/>
        </w:rPr>
        <w:t>论文发表及专利</w:t>
      </w:r>
    </w:p>
    <w:p w:rsidR="00935B31" w:rsidRDefault="00D8244A">
      <w:pPr>
        <w:pStyle w:val="a6"/>
        <w:tabs>
          <w:tab w:val="left" w:pos="7320"/>
        </w:tabs>
        <w:ind w:right="720"/>
        <w:jc w:val="both"/>
        <w:rPr>
          <w:rFonts w:ascii="Helvetica" w:hAnsi="Helvetica" w:cs="Helvetica" w:hint="default"/>
          <w:sz w:val="24"/>
          <w:szCs w:val="24"/>
        </w:rPr>
      </w:pPr>
      <w:r>
        <w:rPr>
          <w:rFonts w:ascii="宋体" w:hAnsi="宋体"/>
          <w:sz w:val="18"/>
          <w:szCs w:val="18"/>
        </w:rPr>
        <w:t>-</w:t>
      </w:r>
      <w:r>
        <w:rPr>
          <w:rFonts w:eastAsia="Arial Unicode MS"/>
          <w:sz w:val="24"/>
          <w:szCs w:val="24"/>
        </w:rPr>
        <w:t>实用新型专利授权：</w:t>
      </w:r>
    </w:p>
    <w:p w:rsidR="00935B31" w:rsidRDefault="00D8244A">
      <w:pPr>
        <w:pStyle w:val="a6"/>
        <w:tabs>
          <w:tab w:val="left" w:pos="7320"/>
        </w:tabs>
        <w:ind w:right="720"/>
        <w:jc w:val="both"/>
        <w:rPr>
          <w:rFonts w:hint="default"/>
          <w:sz w:val="24"/>
          <w:szCs w:val="24"/>
        </w:rPr>
      </w:pPr>
      <w:r>
        <w:rPr>
          <w:rFonts w:ascii="Helvetica" w:hAnsi="Helvetica" w:hint="default"/>
          <w:sz w:val="24"/>
          <w:szCs w:val="24"/>
        </w:rPr>
        <w:t>“</w:t>
      </w:r>
      <w:r>
        <w:rPr>
          <w:rFonts w:eastAsia="Arial Unicode MS"/>
          <w:sz w:val="24"/>
          <w:szCs w:val="24"/>
        </w:rPr>
        <w:t>基于</w:t>
      </w:r>
      <w:r>
        <w:rPr>
          <w:rFonts w:ascii="Helvetica" w:hAnsi="Helvetica"/>
          <w:sz w:val="24"/>
          <w:szCs w:val="24"/>
          <w:lang w:val="de-DE"/>
        </w:rPr>
        <w:t>USB</w:t>
      </w:r>
      <w:r>
        <w:rPr>
          <w:rFonts w:eastAsia="Arial Unicode MS"/>
          <w:sz w:val="24"/>
          <w:szCs w:val="24"/>
        </w:rPr>
        <w:t>传输的便携式心电和脉搏波检测仪</w:t>
      </w:r>
      <w:r>
        <w:rPr>
          <w:rFonts w:ascii="Helvetica" w:hAnsi="Helvetica" w:hint="default"/>
          <w:sz w:val="24"/>
          <w:szCs w:val="24"/>
        </w:rPr>
        <w:t xml:space="preserve">” </w:t>
      </w:r>
      <w:r>
        <w:rPr>
          <w:rFonts w:eastAsia="Arial Unicode MS"/>
          <w:sz w:val="24"/>
          <w:szCs w:val="24"/>
        </w:rPr>
        <w:t>（</w:t>
      </w:r>
      <w:r>
        <w:rPr>
          <w:rFonts w:ascii="Helvetica" w:hAnsi="Helvetica"/>
          <w:sz w:val="24"/>
          <w:szCs w:val="24"/>
        </w:rPr>
        <w:t>ZL 201420302182.3</w:t>
      </w:r>
      <w:r>
        <w:rPr>
          <w:rFonts w:eastAsia="Arial Unicode MS"/>
          <w:sz w:val="24"/>
          <w:szCs w:val="24"/>
        </w:rPr>
        <w:t>）</w:t>
      </w:r>
    </w:p>
    <w:p w:rsidR="00935B31" w:rsidRDefault="00935B31">
      <w:pPr>
        <w:pStyle w:val="a6"/>
        <w:tabs>
          <w:tab w:val="left" w:pos="7320"/>
        </w:tabs>
        <w:ind w:right="720"/>
        <w:jc w:val="both"/>
        <w:rPr>
          <w:rFonts w:hint="default"/>
          <w:sz w:val="24"/>
          <w:szCs w:val="24"/>
        </w:rPr>
      </w:pPr>
    </w:p>
    <w:p w:rsidR="00935B31" w:rsidRDefault="00D8244A">
      <w:pPr>
        <w:pStyle w:val="a6"/>
        <w:tabs>
          <w:tab w:val="left" w:pos="7320"/>
        </w:tabs>
        <w:ind w:right="720"/>
        <w:jc w:val="both"/>
        <w:rPr>
          <w:rFonts w:hint="default"/>
          <w:sz w:val="24"/>
          <w:szCs w:val="24"/>
        </w:rPr>
      </w:pPr>
      <w:r>
        <w:rPr>
          <w:rFonts w:ascii="Helvetica" w:hAnsi="Helvetica"/>
          <w:sz w:val="24"/>
          <w:szCs w:val="24"/>
        </w:rPr>
        <w:t>-</w:t>
      </w:r>
      <w:r>
        <w:rPr>
          <w:rFonts w:eastAsia="Arial Unicode MS"/>
          <w:sz w:val="24"/>
          <w:szCs w:val="24"/>
        </w:rPr>
        <w:t>实用新型专利授权：</w:t>
      </w:r>
    </w:p>
    <w:p w:rsidR="00935B31" w:rsidRDefault="00D8244A">
      <w:pPr>
        <w:pStyle w:val="a6"/>
        <w:tabs>
          <w:tab w:val="left" w:pos="7320"/>
        </w:tabs>
        <w:ind w:right="720"/>
        <w:jc w:val="both"/>
        <w:rPr>
          <w:rFonts w:hint="default"/>
          <w:sz w:val="24"/>
          <w:szCs w:val="24"/>
        </w:rPr>
      </w:pPr>
      <w:r>
        <w:rPr>
          <w:rFonts w:ascii="Helvetica" w:hAnsi="Helvetica" w:hint="default"/>
          <w:sz w:val="24"/>
          <w:szCs w:val="24"/>
        </w:rPr>
        <w:t>“</w:t>
      </w:r>
      <w:r>
        <w:rPr>
          <w:rFonts w:eastAsia="Arial Unicode MS"/>
          <w:sz w:val="24"/>
          <w:szCs w:val="24"/>
        </w:rPr>
        <w:t>一种移动式电脉冲痛经治疗仪</w:t>
      </w:r>
      <w:r>
        <w:rPr>
          <w:rFonts w:ascii="Helvetica" w:hAnsi="Helvetica" w:hint="default"/>
          <w:sz w:val="24"/>
          <w:szCs w:val="24"/>
        </w:rPr>
        <w:t>”</w:t>
      </w:r>
      <w:r>
        <w:rPr>
          <w:rFonts w:ascii="Helvetica" w:hAnsi="Helvetica"/>
          <w:sz w:val="24"/>
          <w:szCs w:val="24"/>
        </w:rPr>
        <w:t>(ZL 201510357214.9)</w:t>
      </w:r>
    </w:p>
    <w:p w:rsidR="00935B31" w:rsidRDefault="00935B31">
      <w:pPr>
        <w:pStyle w:val="a6"/>
        <w:tabs>
          <w:tab w:val="left" w:pos="7320"/>
        </w:tabs>
        <w:ind w:right="720"/>
        <w:jc w:val="both"/>
        <w:rPr>
          <w:rFonts w:hint="default"/>
          <w:sz w:val="24"/>
          <w:szCs w:val="24"/>
        </w:rPr>
      </w:pPr>
    </w:p>
    <w:p w:rsidR="00935B31" w:rsidRDefault="00D8244A">
      <w:pPr>
        <w:pStyle w:val="a6"/>
        <w:tabs>
          <w:tab w:val="left" w:pos="7320"/>
        </w:tabs>
        <w:ind w:right="720"/>
        <w:jc w:val="both"/>
        <w:rPr>
          <w:rFonts w:hint="default"/>
          <w:sz w:val="24"/>
          <w:szCs w:val="24"/>
        </w:rPr>
      </w:pPr>
      <w:r>
        <w:rPr>
          <w:rFonts w:ascii="Helvetica" w:hAnsi="Helvetica"/>
          <w:sz w:val="24"/>
          <w:szCs w:val="24"/>
        </w:rPr>
        <w:t>-</w:t>
      </w:r>
      <w:r>
        <w:rPr>
          <w:rFonts w:eastAsia="Arial Unicode MS"/>
          <w:sz w:val="24"/>
          <w:szCs w:val="24"/>
        </w:rPr>
        <w:t>发明专利受理：</w:t>
      </w:r>
    </w:p>
    <w:p w:rsidR="00935B31" w:rsidRDefault="00D8244A">
      <w:pPr>
        <w:pStyle w:val="a6"/>
        <w:tabs>
          <w:tab w:val="left" w:pos="7320"/>
        </w:tabs>
        <w:ind w:right="720"/>
        <w:jc w:val="both"/>
        <w:rPr>
          <w:rFonts w:hint="default"/>
          <w:sz w:val="24"/>
          <w:szCs w:val="24"/>
        </w:rPr>
      </w:pPr>
      <w:r>
        <w:rPr>
          <w:rFonts w:ascii="Helvetica" w:hAnsi="Helvetica" w:hint="default"/>
          <w:sz w:val="24"/>
          <w:szCs w:val="24"/>
        </w:rPr>
        <w:t>“</w:t>
      </w:r>
      <w:r>
        <w:rPr>
          <w:rFonts w:eastAsia="Arial Unicode MS"/>
          <w:sz w:val="24"/>
          <w:szCs w:val="24"/>
        </w:rPr>
        <w:t>一种基于两个双目视觉系统的手术器械无遮挡定位方法</w:t>
      </w:r>
      <w:r>
        <w:rPr>
          <w:rFonts w:ascii="Helvetica" w:hAnsi="Helvetica" w:hint="default"/>
          <w:sz w:val="24"/>
          <w:szCs w:val="24"/>
        </w:rPr>
        <w:t>”</w:t>
      </w:r>
      <w:r>
        <w:rPr>
          <w:rFonts w:ascii="Helvetica" w:hAnsi="Helvetica"/>
          <w:sz w:val="24"/>
          <w:szCs w:val="24"/>
        </w:rPr>
        <w:t>(201510091839.5)</w:t>
      </w:r>
    </w:p>
    <w:p w:rsidR="00935B31" w:rsidRDefault="00935B31">
      <w:pPr>
        <w:pStyle w:val="a6"/>
        <w:tabs>
          <w:tab w:val="left" w:pos="7320"/>
        </w:tabs>
        <w:ind w:right="720"/>
        <w:jc w:val="both"/>
        <w:rPr>
          <w:rFonts w:hint="default"/>
          <w:sz w:val="24"/>
          <w:szCs w:val="24"/>
        </w:rPr>
      </w:pPr>
    </w:p>
    <w:p w:rsidR="00935B31" w:rsidRDefault="00D8244A">
      <w:pPr>
        <w:pStyle w:val="a6"/>
        <w:tabs>
          <w:tab w:val="left" w:pos="7320"/>
        </w:tabs>
        <w:ind w:right="720"/>
        <w:jc w:val="both"/>
        <w:rPr>
          <w:rFonts w:hint="default"/>
          <w:sz w:val="24"/>
          <w:szCs w:val="24"/>
        </w:rPr>
      </w:pPr>
      <w:r>
        <w:rPr>
          <w:rFonts w:ascii="Helvetica" w:hAnsi="Helvetica"/>
          <w:sz w:val="24"/>
          <w:szCs w:val="24"/>
        </w:rPr>
        <w:t>-</w:t>
      </w:r>
      <w:r>
        <w:rPr>
          <w:rFonts w:eastAsia="Arial Unicode MS"/>
          <w:sz w:val="24"/>
          <w:szCs w:val="24"/>
        </w:rPr>
        <w:t>发表</w:t>
      </w:r>
      <w:r>
        <w:rPr>
          <w:rFonts w:ascii="Helvetica" w:hAnsi="Helvetica"/>
          <w:sz w:val="24"/>
          <w:szCs w:val="24"/>
        </w:rPr>
        <w:t>EI</w:t>
      </w:r>
      <w:r>
        <w:rPr>
          <w:rFonts w:eastAsia="Arial Unicode MS"/>
          <w:sz w:val="24"/>
          <w:szCs w:val="24"/>
        </w:rPr>
        <w:t>论文</w:t>
      </w:r>
      <w:r>
        <w:rPr>
          <w:rFonts w:ascii="Helvetica" w:hAnsi="Helvetica"/>
          <w:sz w:val="24"/>
          <w:szCs w:val="24"/>
        </w:rPr>
        <w:t>1</w:t>
      </w:r>
      <w:r>
        <w:rPr>
          <w:rFonts w:eastAsia="Arial Unicode MS"/>
          <w:sz w:val="24"/>
          <w:szCs w:val="24"/>
        </w:rPr>
        <w:t>篇：</w:t>
      </w:r>
    </w:p>
    <w:p w:rsidR="00935B31" w:rsidRDefault="00D8244A">
      <w:pPr>
        <w:pStyle w:val="a6"/>
        <w:tabs>
          <w:tab w:val="left" w:pos="7320"/>
        </w:tabs>
        <w:ind w:right="720"/>
        <w:jc w:val="both"/>
        <w:rPr>
          <w:rFonts w:hint="default"/>
          <w:sz w:val="24"/>
          <w:szCs w:val="24"/>
        </w:rPr>
      </w:pPr>
      <w:r>
        <w:rPr>
          <w:rFonts w:ascii="Helvetica" w:hAnsi="Helvetica"/>
          <w:sz w:val="24"/>
          <w:szCs w:val="24"/>
          <w:lang w:val="en-US"/>
        </w:rPr>
        <w:t>A Novel Approach to Synchronous Image Acquisition from Near Infrared Camera in Optical-Surgery Navigation System</w:t>
      </w:r>
    </w:p>
    <w:p w:rsidR="00935B31" w:rsidRDefault="00935B31">
      <w:pPr>
        <w:pStyle w:val="a6"/>
        <w:tabs>
          <w:tab w:val="left" w:pos="7320"/>
        </w:tabs>
        <w:ind w:right="720"/>
        <w:jc w:val="both"/>
        <w:rPr>
          <w:rFonts w:hint="default"/>
          <w:sz w:val="24"/>
          <w:szCs w:val="24"/>
        </w:rPr>
      </w:pPr>
    </w:p>
    <w:p w:rsidR="00935B31" w:rsidRDefault="00935B31">
      <w:pPr>
        <w:pStyle w:val="a6"/>
        <w:tabs>
          <w:tab w:val="left" w:pos="7320"/>
        </w:tabs>
        <w:ind w:right="720"/>
        <w:jc w:val="both"/>
        <w:rPr>
          <w:rFonts w:hint="default"/>
          <w:sz w:val="24"/>
          <w:szCs w:val="24"/>
        </w:rPr>
      </w:pPr>
    </w:p>
    <w:p w:rsidR="00935B31" w:rsidRDefault="00935B31">
      <w:pPr>
        <w:pStyle w:val="a6"/>
        <w:tabs>
          <w:tab w:val="left" w:pos="7320"/>
        </w:tabs>
        <w:ind w:right="720"/>
        <w:jc w:val="both"/>
        <w:rPr>
          <w:rFonts w:hint="default"/>
          <w:sz w:val="24"/>
          <w:szCs w:val="24"/>
        </w:rPr>
      </w:pPr>
    </w:p>
    <w:p w:rsidR="00935B31" w:rsidRDefault="00935B31">
      <w:pPr>
        <w:pStyle w:val="a6"/>
        <w:tabs>
          <w:tab w:val="left" w:pos="7320"/>
        </w:tabs>
        <w:ind w:right="720"/>
        <w:jc w:val="both"/>
        <w:rPr>
          <w:rFonts w:hint="default"/>
          <w:sz w:val="24"/>
          <w:szCs w:val="24"/>
        </w:rPr>
      </w:pPr>
    </w:p>
    <w:p w:rsidR="00935B31" w:rsidRDefault="00935B31">
      <w:pPr>
        <w:pStyle w:val="a6"/>
        <w:tabs>
          <w:tab w:val="left" w:pos="7320"/>
        </w:tabs>
        <w:ind w:right="720"/>
        <w:jc w:val="both"/>
        <w:rPr>
          <w:rFonts w:hint="default"/>
          <w:sz w:val="24"/>
          <w:szCs w:val="24"/>
        </w:rPr>
      </w:pPr>
    </w:p>
    <w:p w:rsidR="00935B31" w:rsidRDefault="00D8244A">
      <w:pPr>
        <w:pStyle w:val="a6"/>
        <w:ind w:right="720"/>
        <w:jc w:val="both"/>
        <w:rPr>
          <w:rFonts w:ascii="宋体" w:eastAsia="宋体" w:hAnsi="宋体" w:cs="宋体" w:hint="default"/>
          <w:sz w:val="36"/>
          <w:szCs w:val="36"/>
        </w:rPr>
      </w:pPr>
      <w:r>
        <w:rPr>
          <w:rFonts w:eastAsia="宋体"/>
          <w:sz w:val="36"/>
          <w:szCs w:val="36"/>
        </w:rPr>
        <w:lastRenderedPageBreak/>
        <w:t>梁铭炬</w:t>
      </w:r>
      <w:r>
        <w:rPr>
          <w:rFonts w:ascii="宋体" w:eastAsia="宋体" w:hAnsi="宋体" w:cs="宋体"/>
          <w:noProof/>
          <w:sz w:val="36"/>
          <w:szCs w:val="36"/>
          <w:lang w:val="en-US"/>
        </w:rPr>
        <w:drawing>
          <wp:anchor distT="152400" distB="152400" distL="152400" distR="152400" simplePos="0" relativeHeight="251663360" behindDoc="0" locked="0" layoutInCell="1" allowOverlap="1">
            <wp:simplePos x="0" y="0"/>
            <wp:positionH relativeFrom="margin">
              <wp:posOffset>4296843</wp:posOffset>
            </wp:positionH>
            <wp:positionV relativeFrom="page">
              <wp:posOffset>0</wp:posOffset>
            </wp:positionV>
            <wp:extent cx="2283570" cy="342535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梁铭炬.jpg"/>
                    <pic:cNvPicPr>
                      <a:picLocks noChangeAspect="1"/>
                    </pic:cNvPicPr>
                  </pic:nvPicPr>
                  <pic:blipFill>
                    <a:blip r:embed="rId11" cstate="print">
                      <a:extLst/>
                    </a:blip>
                    <a:stretch>
                      <a:fillRect/>
                    </a:stretch>
                  </pic:blipFill>
                  <pic:spPr>
                    <a:xfrm>
                      <a:off x="0" y="0"/>
                      <a:ext cx="2283570" cy="3425355"/>
                    </a:xfrm>
                    <a:prstGeom prst="rect">
                      <a:avLst/>
                    </a:prstGeom>
                    <a:ln w="12700" cap="flat">
                      <a:noFill/>
                      <a:miter lim="400000"/>
                    </a:ln>
                    <a:effectLst/>
                  </pic:spPr>
                </pic:pic>
              </a:graphicData>
            </a:graphic>
          </wp:anchor>
        </w:drawing>
      </w:r>
    </w:p>
    <w:p w:rsidR="00935B31" w:rsidRDefault="00D8244A">
      <w:pPr>
        <w:spacing w:before="160" w:line="288" w:lineRule="auto"/>
        <w:rPr>
          <w:rFonts w:hint="default"/>
          <w:sz w:val="24"/>
          <w:szCs w:val="24"/>
        </w:rPr>
      </w:pPr>
      <w:r>
        <w:rPr>
          <w:rFonts w:eastAsia="Arial Unicode MS"/>
          <w:sz w:val="24"/>
          <w:szCs w:val="24"/>
        </w:rPr>
        <w:t>学历、学位：华南理工大学</w:t>
      </w:r>
      <w:r>
        <w:rPr>
          <w:rFonts w:eastAsia="Arial Unicode MS"/>
          <w:sz w:val="24"/>
          <w:szCs w:val="24"/>
          <w:lang w:val="ja-JP" w:eastAsia="ja-JP"/>
        </w:rPr>
        <w:t>工学</w:t>
      </w:r>
      <w:r>
        <w:rPr>
          <w:rFonts w:eastAsia="Arial Unicode MS"/>
          <w:sz w:val="24"/>
          <w:szCs w:val="24"/>
        </w:rPr>
        <w:t>硕士</w:t>
      </w:r>
    </w:p>
    <w:p w:rsidR="00935B31" w:rsidRDefault="00D8244A">
      <w:pPr>
        <w:spacing w:before="160" w:line="288" w:lineRule="auto"/>
        <w:rPr>
          <w:rFonts w:hint="default"/>
          <w:sz w:val="24"/>
          <w:szCs w:val="24"/>
        </w:rPr>
      </w:pPr>
      <w:r>
        <w:rPr>
          <w:rFonts w:eastAsia="Arial Unicode MS"/>
          <w:sz w:val="24"/>
          <w:szCs w:val="24"/>
        </w:rPr>
        <w:t>学科领域：嵌入式、电路与系统方向</w:t>
      </w:r>
    </w:p>
    <w:p w:rsidR="00935B31" w:rsidRDefault="00D8244A">
      <w:pPr>
        <w:spacing w:before="160" w:line="288" w:lineRule="auto"/>
        <w:rPr>
          <w:rFonts w:hint="default"/>
          <w:sz w:val="24"/>
          <w:szCs w:val="24"/>
        </w:rPr>
      </w:pPr>
      <w:r>
        <w:rPr>
          <w:rFonts w:eastAsia="Arial Unicode MS"/>
          <w:sz w:val="24"/>
          <w:szCs w:val="24"/>
        </w:rPr>
        <w:t>职位：电子信息部负责人兼高级研发工程师</w:t>
      </w:r>
    </w:p>
    <w:p w:rsidR="00935B31" w:rsidRDefault="00D8244A">
      <w:pPr>
        <w:spacing w:before="160" w:line="288" w:lineRule="auto"/>
        <w:rPr>
          <w:rFonts w:hint="default"/>
          <w:b/>
          <w:bCs/>
          <w:sz w:val="28"/>
          <w:szCs w:val="28"/>
        </w:rPr>
      </w:pPr>
      <w:r>
        <w:rPr>
          <w:rFonts w:eastAsia="Arial Unicode MS"/>
          <w:sz w:val="28"/>
          <w:szCs w:val="28"/>
        </w:rPr>
        <w:t>主要课程与研究方向</w:t>
      </w:r>
    </w:p>
    <w:p w:rsidR="00935B31" w:rsidRDefault="00935B31">
      <w:pPr>
        <w:pStyle w:val="a6"/>
        <w:ind w:right="720"/>
        <w:jc w:val="both"/>
        <w:rPr>
          <w:rFonts w:hint="default"/>
          <w:sz w:val="24"/>
          <w:szCs w:val="24"/>
        </w:rPr>
      </w:pPr>
    </w:p>
    <w:p w:rsidR="00935B31" w:rsidRDefault="00D8244A">
      <w:pPr>
        <w:pStyle w:val="a6"/>
        <w:ind w:right="720"/>
        <w:jc w:val="both"/>
        <w:rPr>
          <w:rFonts w:hint="default"/>
          <w:sz w:val="24"/>
          <w:szCs w:val="24"/>
        </w:rPr>
      </w:pPr>
      <w:r>
        <w:rPr>
          <w:rFonts w:ascii="Helvetica" w:hAnsi="Helvetica"/>
          <w:sz w:val="24"/>
          <w:szCs w:val="24"/>
        </w:rPr>
        <w:t>-</w:t>
      </w:r>
      <w:r>
        <w:rPr>
          <w:rFonts w:eastAsia="Arial Unicode MS"/>
          <w:sz w:val="24"/>
          <w:szCs w:val="24"/>
        </w:rPr>
        <w:t>无线移动通信网络核心网产品的维护及功能开发</w:t>
      </w:r>
    </w:p>
    <w:p w:rsidR="00935B31" w:rsidRDefault="00935B31">
      <w:pPr>
        <w:spacing w:before="160" w:line="288" w:lineRule="auto"/>
        <w:rPr>
          <w:rFonts w:hint="default"/>
          <w:b/>
          <w:bCs/>
          <w:sz w:val="28"/>
          <w:szCs w:val="28"/>
        </w:rPr>
      </w:pPr>
    </w:p>
    <w:p w:rsidR="00935B31" w:rsidRDefault="00D8244A">
      <w:pPr>
        <w:spacing w:before="160" w:line="288" w:lineRule="auto"/>
        <w:rPr>
          <w:rFonts w:hint="default"/>
          <w:b/>
          <w:bCs/>
          <w:sz w:val="28"/>
          <w:szCs w:val="28"/>
        </w:rPr>
      </w:pPr>
      <w:r>
        <w:rPr>
          <w:rFonts w:eastAsia="Arial Unicode MS"/>
          <w:sz w:val="28"/>
          <w:szCs w:val="28"/>
        </w:rPr>
        <w:t>工作经历及重要项目研发</w:t>
      </w:r>
    </w:p>
    <w:p w:rsidR="00935B31" w:rsidRDefault="00D8244A">
      <w:pPr>
        <w:numPr>
          <w:ilvl w:val="0"/>
          <w:numId w:val="4"/>
        </w:numPr>
        <w:spacing w:before="160" w:line="288" w:lineRule="auto"/>
        <w:rPr>
          <w:rFonts w:hint="default"/>
          <w:sz w:val="24"/>
          <w:szCs w:val="24"/>
        </w:rPr>
      </w:pPr>
      <w:r>
        <w:rPr>
          <w:rFonts w:eastAsia="Arial Unicode MS"/>
          <w:sz w:val="24"/>
          <w:szCs w:val="24"/>
        </w:rPr>
        <w:t>基于光伏设备智能路灯系统：项目负责人开发基于</w:t>
      </w:r>
      <w:r>
        <w:rPr>
          <w:rFonts w:ascii="Helvetica" w:hAnsi="Helvetica"/>
          <w:sz w:val="24"/>
          <w:szCs w:val="24"/>
          <w:lang w:val="en-US"/>
        </w:rPr>
        <w:t>WIFI</w:t>
      </w:r>
      <w:r>
        <w:rPr>
          <w:rFonts w:eastAsia="Arial Unicode MS"/>
          <w:sz w:val="24"/>
          <w:szCs w:val="24"/>
        </w:rPr>
        <w:t>模块的物联网公园路灯管理系统，集成灯控、语音播放、视频监控、音乐播放等等功能的一体化解决方案，负责项目整体技术方案，</w:t>
      </w:r>
      <w:r>
        <w:rPr>
          <w:rFonts w:ascii="Helvetica" w:hAnsi="Helvetica"/>
          <w:sz w:val="24"/>
          <w:szCs w:val="24"/>
          <w:lang w:val="en-US"/>
        </w:rPr>
        <w:t>WIFI</w:t>
      </w:r>
      <w:r>
        <w:rPr>
          <w:rFonts w:eastAsia="Arial Unicode MS"/>
          <w:sz w:val="24"/>
          <w:szCs w:val="24"/>
        </w:rPr>
        <w:t>模块编程、消息服务器开发、</w:t>
      </w:r>
      <w:r>
        <w:rPr>
          <w:rFonts w:ascii="Helvetica" w:hAnsi="Helvetica"/>
          <w:sz w:val="24"/>
          <w:szCs w:val="24"/>
          <w:lang w:val="fr-FR"/>
        </w:rPr>
        <w:t>android</w:t>
      </w:r>
      <w:r>
        <w:rPr>
          <w:rFonts w:eastAsia="Arial Unicode MS"/>
          <w:sz w:val="24"/>
          <w:szCs w:val="24"/>
        </w:rPr>
        <w:t>端软件开发等内容。</w:t>
      </w:r>
    </w:p>
    <w:p w:rsidR="00935B31" w:rsidRDefault="00D8244A">
      <w:pPr>
        <w:numPr>
          <w:ilvl w:val="0"/>
          <w:numId w:val="4"/>
        </w:numPr>
        <w:spacing w:before="160" w:line="288" w:lineRule="auto"/>
        <w:rPr>
          <w:rFonts w:hint="default"/>
          <w:sz w:val="24"/>
          <w:szCs w:val="24"/>
        </w:rPr>
      </w:pPr>
      <w:r>
        <w:rPr>
          <w:rFonts w:eastAsia="Arial Unicode MS"/>
          <w:sz w:val="24"/>
          <w:szCs w:val="24"/>
        </w:rPr>
        <w:t>物联网项目、</w:t>
      </w:r>
      <w:r>
        <w:rPr>
          <w:rFonts w:ascii="Helvetica" w:hAnsi="Helvetica"/>
          <w:sz w:val="24"/>
          <w:szCs w:val="24"/>
          <w:lang w:val="de-DE"/>
        </w:rPr>
        <w:t>MFC</w:t>
      </w:r>
      <w:r>
        <w:rPr>
          <w:rFonts w:eastAsia="Arial Unicode MS"/>
          <w:sz w:val="24"/>
          <w:szCs w:val="24"/>
        </w:rPr>
        <w:t>软件开发、</w:t>
      </w:r>
      <w:r>
        <w:rPr>
          <w:rFonts w:ascii="Helvetica" w:hAnsi="Helvetica"/>
          <w:sz w:val="24"/>
          <w:szCs w:val="24"/>
          <w:lang w:val="fr-FR"/>
        </w:rPr>
        <w:t>Android</w:t>
      </w:r>
      <w:r>
        <w:rPr>
          <w:rFonts w:eastAsia="Arial Unicode MS"/>
          <w:sz w:val="24"/>
          <w:szCs w:val="24"/>
        </w:rPr>
        <w:t>软件，研究生嵌入式课程、纵向项目申报等。</w:t>
      </w:r>
    </w:p>
    <w:p w:rsidR="00935B31" w:rsidRDefault="00D8244A">
      <w:pPr>
        <w:numPr>
          <w:ilvl w:val="0"/>
          <w:numId w:val="4"/>
        </w:numPr>
        <w:spacing w:before="160" w:line="288" w:lineRule="auto"/>
        <w:rPr>
          <w:rFonts w:hint="default"/>
          <w:sz w:val="24"/>
          <w:szCs w:val="24"/>
        </w:rPr>
      </w:pPr>
      <w:r>
        <w:rPr>
          <w:rFonts w:eastAsia="Arial Unicode MS"/>
          <w:sz w:val="24"/>
          <w:szCs w:val="24"/>
        </w:rPr>
        <w:t>智能家电控制方案：担任项目负责人，通过研发基于</w:t>
      </w:r>
      <w:r>
        <w:rPr>
          <w:rFonts w:ascii="Helvetica" w:hAnsi="Helvetica"/>
          <w:sz w:val="24"/>
          <w:szCs w:val="24"/>
          <w:lang w:val="fr-FR"/>
        </w:rPr>
        <w:t>android</w:t>
      </w:r>
      <w:r>
        <w:rPr>
          <w:rFonts w:eastAsia="Arial Unicode MS"/>
          <w:sz w:val="24"/>
          <w:szCs w:val="24"/>
        </w:rPr>
        <w:t>智能家电的总控制系统，达到家庭视频的总分集成方案，同时植入万能遥控器、语音控制系统、全家庭网络配置方案等功能，完成一套完善的智能家电总控方案。</w:t>
      </w:r>
    </w:p>
    <w:p w:rsidR="00935B31" w:rsidRDefault="00D8244A">
      <w:pPr>
        <w:numPr>
          <w:ilvl w:val="0"/>
          <w:numId w:val="4"/>
        </w:numPr>
        <w:spacing w:before="160" w:line="288" w:lineRule="auto"/>
        <w:rPr>
          <w:rFonts w:hint="default"/>
          <w:sz w:val="24"/>
          <w:szCs w:val="24"/>
        </w:rPr>
      </w:pPr>
      <w:r>
        <w:rPr>
          <w:rFonts w:ascii="Helvetica" w:hAnsi="Helvetica"/>
          <w:sz w:val="24"/>
          <w:szCs w:val="24"/>
        </w:rPr>
        <w:t xml:space="preserve"> </w:t>
      </w:r>
      <w:r>
        <w:rPr>
          <w:rFonts w:eastAsia="Arial Unicode MS"/>
          <w:sz w:val="24"/>
          <w:szCs w:val="24"/>
        </w:rPr>
        <w:t>基于</w:t>
      </w:r>
      <w:r>
        <w:rPr>
          <w:rFonts w:ascii="Helvetica" w:hAnsi="Helvetica"/>
          <w:sz w:val="24"/>
          <w:szCs w:val="24"/>
        </w:rPr>
        <w:t>Android</w:t>
      </w:r>
      <w:r>
        <w:rPr>
          <w:rFonts w:eastAsia="Arial Unicode MS"/>
          <w:sz w:val="24"/>
          <w:szCs w:val="24"/>
        </w:rPr>
        <w:t>自动移液软件：担任负责人，与客户进行沟通，分析客户的软件功能需求，制定实现方案，通过</w:t>
      </w:r>
      <w:r>
        <w:rPr>
          <w:rFonts w:ascii="Helvetica" w:hAnsi="Helvetica"/>
          <w:sz w:val="24"/>
          <w:szCs w:val="24"/>
          <w:lang w:val="fr-FR"/>
        </w:rPr>
        <w:t>android</w:t>
      </w:r>
      <w:r>
        <w:rPr>
          <w:rFonts w:eastAsia="Arial Unicode MS"/>
          <w:sz w:val="24"/>
          <w:szCs w:val="24"/>
        </w:rPr>
        <w:t>的代码编写实现移液系统的自动化控制，同时植入</w:t>
      </w:r>
      <w:r>
        <w:rPr>
          <w:rFonts w:ascii="Helvetica" w:hAnsi="Helvetica"/>
          <w:sz w:val="24"/>
          <w:szCs w:val="24"/>
          <w:lang w:val="en-US"/>
        </w:rPr>
        <w:t>wifi</w:t>
      </w:r>
      <w:r>
        <w:rPr>
          <w:rFonts w:eastAsia="Arial Unicode MS"/>
          <w:sz w:val="24"/>
          <w:szCs w:val="24"/>
        </w:rPr>
        <w:t>功能，实现远程控制。</w:t>
      </w:r>
    </w:p>
    <w:p w:rsidR="00935B31" w:rsidRDefault="00D8244A">
      <w:pPr>
        <w:numPr>
          <w:ilvl w:val="0"/>
          <w:numId w:val="4"/>
        </w:numPr>
        <w:spacing w:before="160" w:line="288" w:lineRule="auto"/>
        <w:rPr>
          <w:rFonts w:hint="default"/>
          <w:sz w:val="24"/>
          <w:szCs w:val="24"/>
          <w:lang w:val="es-ES_tradnl"/>
        </w:rPr>
      </w:pPr>
      <w:r>
        <w:rPr>
          <w:rFonts w:ascii="Helvetica" w:hAnsi="Helvetica"/>
          <w:sz w:val="24"/>
          <w:szCs w:val="24"/>
          <w:lang w:val="es-ES_tradnl"/>
        </w:rPr>
        <w:t>POCT</w:t>
      </w:r>
      <w:r>
        <w:rPr>
          <w:rFonts w:eastAsia="Arial Unicode MS"/>
          <w:sz w:val="24"/>
          <w:szCs w:val="24"/>
        </w:rPr>
        <w:t>速诊类仪器：担任上位机软件开发工程师，参与速诊仪器的</w:t>
      </w:r>
      <w:r>
        <w:rPr>
          <w:rFonts w:ascii="Helvetica" w:hAnsi="Helvetica"/>
          <w:sz w:val="24"/>
          <w:szCs w:val="24"/>
          <w:lang w:val="fr-FR"/>
        </w:rPr>
        <w:t>Android</w:t>
      </w:r>
      <w:r>
        <w:rPr>
          <w:rFonts w:eastAsia="Arial Unicode MS"/>
          <w:sz w:val="24"/>
          <w:szCs w:val="24"/>
        </w:rPr>
        <w:t>端软件开发。</w:t>
      </w:r>
    </w:p>
    <w:p w:rsidR="00935B31" w:rsidRDefault="00D8244A">
      <w:pPr>
        <w:numPr>
          <w:ilvl w:val="0"/>
          <w:numId w:val="4"/>
        </w:numPr>
        <w:spacing w:before="160" w:line="288" w:lineRule="auto"/>
        <w:rPr>
          <w:rFonts w:hint="default"/>
          <w:sz w:val="24"/>
          <w:szCs w:val="24"/>
        </w:rPr>
      </w:pPr>
      <w:r>
        <w:rPr>
          <w:rFonts w:eastAsia="Arial Unicode MS"/>
          <w:sz w:val="24"/>
          <w:szCs w:val="24"/>
        </w:rPr>
        <w:t>海尔商用空调调试器：开发基于</w:t>
      </w:r>
      <w:r>
        <w:rPr>
          <w:rFonts w:ascii="Helvetica" w:hAnsi="Helvetica"/>
          <w:sz w:val="24"/>
          <w:szCs w:val="24"/>
          <w:lang w:val="en-US"/>
        </w:rPr>
        <w:t>WIFI</w:t>
      </w:r>
      <w:r>
        <w:rPr>
          <w:rFonts w:eastAsia="Arial Unicode MS"/>
          <w:sz w:val="24"/>
          <w:szCs w:val="24"/>
        </w:rPr>
        <w:t>模块的远程调试工具取代以前基于串口接线的手段，提高调试效率，其中包含</w:t>
      </w:r>
      <w:r>
        <w:rPr>
          <w:rFonts w:ascii="Helvetica" w:hAnsi="Helvetica"/>
          <w:sz w:val="24"/>
          <w:szCs w:val="24"/>
          <w:lang w:val="en-US"/>
        </w:rPr>
        <w:t>WIFI</w:t>
      </w:r>
      <w:r>
        <w:rPr>
          <w:rFonts w:eastAsia="Arial Unicode MS"/>
          <w:sz w:val="24"/>
          <w:szCs w:val="24"/>
        </w:rPr>
        <w:t>模块代码编写、</w:t>
      </w:r>
      <w:r>
        <w:rPr>
          <w:rFonts w:ascii="Helvetica" w:hAnsi="Helvetica"/>
          <w:sz w:val="24"/>
          <w:szCs w:val="24"/>
          <w:lang w:val="fr-FR"/>
        </w:rPr>
        <w:t>PC</w:t>
      </w:r>
      <w:r>
        <w:rPr>
          <w:rFonts w:eastAsia="Arial Unicode MS"/>
          <w:sz w:val="24"/>
          <w:szCs w:val="24"/>
        </w:rPr>
        <w:t>端</w:t>
      </w:r>
      <w:r>
        <w:rPr>
          <w:rFonts w:ascii="Helvetica" w:hAnsi="Helvetica"/>
          <w:sz w:val="24"/>
          <w:szCs w:val="24"/>
        </w:rPr>
        <w:t xml:space="preserve"> </w:t>
      </w:r>
      <w:r>
        <w:rPr>
          <w:rFonts w:ascii="Helvetica" w:hAnsi="Helvetica"/>
          <w:sz w:val="24"/>
          <w:szCs w:val="24"/>
          <w:lang w:val="de-DE"/>
        </w:rPr>
        <w:t>MFC</w:t>
      </w:r>
      <w:r>
        <w:rPr>
          <w:rFonts w:eastAsia="Arial Unicode MS"/>
          <w:sz w:val="24"/>
          <w:szCs w:val="24"/>
        </w:rPr>
        <w:t>程序编写。</w:t>
      </w:r>
    </w:p>
    <w:p w:rsidR="00935B31" w:rsidRDefault="00D8244A">
      <w:pPr>
        <w:numPr>
          <w:ilvl w:val="0"/>
          <w:numId w:val="4"/>
        </w:numPr>
        <w:spacing w:before="160" w:line="288" w:lineRule="auto"/>
        <w:rPr>
          <w:rFonts w:hint="default"/>
          <w:sz w:val="24"/>
          <w:szCs w:val="24"/>
        </w:rPr>
      </w:pPr>
      <w:r>
        <w:rPr>
          <w:rFonts w:eastAsia="Arial Unicode MS"/>
          <w:sz w:val="24"/>
          <w:szCs w:val="24"/>
        </w:rPr>
        <w:t>爱立信公司：</w:t>
      </w:r>
    </w:p>
    <w:p w:rsidR="00935B31" w:rsidRDefault="00D8244A">
      <w:pPr>
        <w:spacing w:before="160" w:line="288" w:lineRule="auto"/>
        <w:rPr>
          <w:rFonts w:hint="default"/>
          <w:sz w:val="24"/>
          <w:szCs w:val="24"/>
        </w:rPr>
      </w:pPr>
      <w:r>
        <w:rPr>
          <w:rFonts w:ascii="Helvetica" w:hAnsi="Helvetica"/>
          <w:sz w:val="24"/>
          <w:szCs w:val="24"/>
        </w:rPr>
        <w:lastRenderedPageBreak/>
        <w:t>1</w:t>
      </w:r>
      <w:r>
        <w:rPr>
          <w:rFonts w:eastAsia="Arial Unicode MS"/>
          <w:sz w:val="24"/>
          <w:szCs w:val="24"/>
        </w:rPr>
        <w:t>、核心网产品维护</w:t>
      </w:r>
      <w:r>
        <w:rPr>
          <w:rFonts w:ascii="Helvetica" w:hAnsi="Helvetica"/>
          <w:sz w:val="24"/>
          <w:szCs w:val="24"/>
        </w:rPr>
        <w:t xml:space="preserve">                                    </w:t>
      </w:r>
      <w:r>
        <w:rPr>
          <w:rFonts w:eastAsia="Arial Unicode MS"/>
          <w:sz w:val="24"/>
          <w:szCs w:val="24"/>
          <w:lang w:val="zh-TW" w:eastAsia="zh-TW"/>
        </w:rPr>
        <w:t>北美</w:t>
      </w:r>
      <w:r>
        <w:rPr>
          <w:rFonts w:ascii="Helvetica" w:hAnsi="Helvetica"/>
          <w:sz w:val="24"/>
          <w:szCs w:val="24"/>
          <w:lang w:val="de-DE"/>
        </w:rPr>
        <w:t xml:space="preserve">ATT\VERISON  </w:t>
      </w:r>
      <w:r>
        <w:rPr>
          <w:rFonts w:eastAsia="Arial Unicode MS"/>
          <w:sz w:val="24"/>
          <w:szCs w:val="24"/>
        </w:rPr>
        <w:t>产品</w:t>
      </w:r>
    </w:p>
    <w:p w:rsidR="00935B31" w:rsidRDefault="00D8244A">
      <w:pPr>
        <w:pStyle w:val="a6"/>
        <w:ind w:left="-708" w:right="720"/>
        <w:jc w:val="both"/>
        <w:rPr>
          <w:rFonts w:hint="default"/>
          <w:sz w:val="24"/>
          <w:szCs w:val="24"/>
        </w:rPr>
      </w:pPr>
      <w:r>
        <w:rPr>
          <w:rFonts w:eastAsia="Arial Unicode MS"/>
          <w:sz w:val="24"/>
          <w:szCs w:val="24"/>
        </w:rPr>
        <w:t>担任项目工程师，负责项目产品维护，与北美客户沟通，实时解决客户问题，职责是产品软硬件维护，系统代码分析及修复，快速提出方案及解决客服问题，确保北美通信网络稳定性。</w:t>
      </w:r>
    </w:p>
    <w:p w:rsidR="00935B31" w:rsidRDefault="00935B31">
      <w:pPr>
        <w:pStyle w:val="a6"/>
        <w:ind w:left="-708" w:right="720"/>
        <w:jc w:val="both"/>
        <w:rPr>
          <w:rFonts w:hint="default"/>
          <w:sz w:val="24"/>
          <w:szCs w:val="24"/>
        </w:rPr>
      </w:pPr>
    </w:p>
    <w:p w:rsidR="00935B31" w:rsidRDefault="00D8244A">
      <w:pPr>
        <w:pStyle w:val="a6"/>
        <w:ind w:left="-708" w:right="720"/>
        <w:jc w:val="both"/>
        <w:rPr>
          <w:rFonts w:hint="default"/>
          <w:sz w:val="24"/>
          <w:szCs w:val="24"/>
        </w:rPr>
      </w:pPr>
      <w:r>
        <w:rPr>
          <w:rFonts w:ascii="Helvetica" w:hAnsi="Helvetica"/>
          <w:sz w:val="24"/>
          <w:szCs w:val="24"/>
        </w:rPr>
        <w:t>2</w:t>
      </w:r>
      <w:r>
        <w:rPr>
          <w:rFonts w:eastAsia="Arial Unicode MS"/>
          <w:sz w:val="24"/>
          <w:szCs w:val="24"/>
        </w:rPr>
        <w:t>、核心网产品功能开发</w:t>
      </w:r>
      <w:r>
        <w:rPr>
          <w:rFonts w:ascii="Helvetica" w:hAnsi="Helvetica"/>
          <w:sz w:val="24"/>
          <w:szCs w:val="24"/>
        </w:rPr>
        <w:t xml:space="preserve">                                   </w:t>
      </w:r>
      <w:r>
        <w:rPr>
          <w:rFonts w:eastAsia="Arial Unicode MS"/>
          <w:sz w:val="24"/>
          <w:szCs w:val="24"/>
          <w:lang w:val="zh-TW" w:eastAsia="zh-TW"/>
        </w:rPr>
        <w:t>北美</w:t>
      </w:r>
      <w:r>
        <w:rPr>
          <w:rFonts w:ascii="Helvetica" w:hAnsi="Helvetica"/>
          <w:sz w:val="24"/>
          <w:szCs w:val="24"/>
          <w:lang w:val="de-DE"/>
        </w:rPr>
        <w:t xml:space="preserve">ATT\VERISON  </w:t>
      </w:r>
      <w:r>
        <w:rPr>
          <w:rFonts w:eastAsia="Arial Unicode MS"/>
          <w:sz w:val="24"/>
          <w:szCs w:val="24"/>
        </w:rPr>
        <w:t>产品</w:t>
      </w:r>
    </w:p>
    <w:p w:rsidR="00935B31" w:rsidRDefault="00D8244A">
      <w:pPr>
        <w:pStyle w:val="a6"/>
        <w:ind w:left="-708" w:right="720"/>
        <w:jc w:val="both"/>
        <w:rPr>
          <w:rFonts w:hint="default"/>
          <w:sz w:val="24"/>
          <w:szCs w:val="24"/>
        </w:rPr>
      </w:pPr>
      <w:r>
        <w:rPr>
          <w:rFonts w:eastAsia="Arial Unicode MS"/>
          <w:sz w:val="24"/>
          <w:szCs w:val="24"/>
        </w:rPr>
        <w:t>担任项目工程师，负责项目产品功能开发，根据客户要求，进行系统代码分析，提出代码解决方案，进行项目代码测试，交付</w:t>
      </w:r>
      <w:r>
        <w:rPr>
          <w:rFonts w:ascii="Helvetica" w:hAnsi="Helvetica"/>
          <w:sz w:val="24"/>
          <w:szCs w:val="24"/>
          <w:lang w:val="en-US"/>
        </w:rPr>
        <w:t>patch</w:t>
      </w:r>
      <w:r>
        <w:rPr>
          <w:rFonts w:eastAsia="Arial Unicode MS"/>
          <w:sz w:val="24"/>
          <w:szCs w:val="24"/>
        </w:rPr>
        <w:t>到客服，完善核心网交换机的稳定性与健壮性。</w:t>
      </w:r>
    </w:p>
    <w:p w:rsidR="00935B31" w:rsidRDefault="00935B31">
      <w:pPr>
        <w:pStyle w:val="a6"/>
        <w:ind w:left="-708" w:right="720"/>
        <w:jc w:val="both"/>
        <w:rPr>
          <w:rFonts w:hint="default"/>
          <w:sz w:val="24"/>
          <w:szCs w:val="24"/>
        </w:rPr>
      </w:pPr>
    </w:p>
    <w:p w:rsidR="00935B31" w:rsidRDefault="00D8244A">
      <w:pPr>
        <w:pStyle w:val="a6"/>
        <w:ind w:left="-708" w:right="720"/>
        <w:jc w:val="both"/>
        <w:rPr>
          <w:rFonts w:hint="default"/>
          <w:sz w:val="24"/>
          <w:szCs w:val="24"/>
        </w:rPr>
      </w:pPr>
      <w:r>
        <w:rPr>
          <w:rFonts w:ascii="Helvetica" w:hAnsi="Helvetica"/>
          <w:sz w:val="24"/>
          <w:szCs w:val="24"/>
        </w:rPr>
        <w:t>3</w:t>
      </w:r>
      <w:r>
        <w:rPr>
          <w:rFonts w:eastAsia="Arial Unicode MS"/>
          <w:sz w:val="24"/>
          <w:szCs w:val="24"/>
        </w:rPr>
        <w:t>、</w:t>
      </w:r>
      <w:r>
        <w:rPr>
          <w:rFonts w:ascii="Helvetica" w:hAnsi="Helvetica"/>
          <w:sz w:val="24"/>
          <w:szCs w:val="24"/>
        </w:rPr>
        <w:t xml:space="preserve">CLOUD LOADUILD DEMO                                 </w:t>
      </w:r>
      <w:r>
        <w:rPr>
          <w:rFonts w:eastAsia="Arial Unicode MS"/>
          <w:sz w:val="24"/>
          <w:szCs w:val="24"/>
        </w:rPr>
        <w:t>公司创新性项目</w:t>
      </w:r>
    </w:p>
    <w:p w:rsidR="00935B31" w:rsidRDefault="00D8244A">
      <w:pPr>
        <w:pStyle w:val="a6"/>
        <w:ind w:left="-708" w:right="720"/>
        <w:jc w:val="both"/>
        <w:rPr>
          <w:rFonts w:hint="default"/>
          <w:sz w:val="24"/>
          <w:szCs w:val="24"/>
        </w:rPr>
      </w:pPr>
      <w:r>
        <w:rPr>
          <w:rFonts w:eastAsia="Arial Unicode MS"/>
          <w:sz w:val="24"/>
          <w:szCs w:val="24"/>
        </w:rPr>
        <w:t>担任项目工程师，对公司内部工具进行优化，挺高工作效率，研究云计算解决方案，采用</w:t>
      </w:r>
      <w:r>
        <w:rPr>
          <w:rFonts w:ascii="Helvetica" w:hAnsi="Helvetica"/>
          <w:sz w:val="24"/>
          <w:szCs w:val="24"/>
          <w:lang w:val="nl-NL"/>
        </w:rPr>
        <w:t>openstack</w:t>
      </w:r>
      <w:r>
        <w:rPr>
          <w:rFonts w:eastAsia="Arial Unicode MS"/>
          <w:sz w:val="24"/>
          <w:szCs w:val="24"/>
        </w:rPr>
        <w:t>技术对代码编译工具进行优化，减少在代码编译上所耗费时间，缩短产品交付到客户的时间。主要负责</w:t>
      </w:r>
      <w:r>
        <w:rPr>
          <w:rFonts w:ascii="Helvetica" w:hAnsi="Helvetica"/>
          <w:sz w:val="24"/>
          <w:szCs w:val="24"/>
          <w:lang w:val="nl-NL"/>
        </w:rPr>
        <w:t>openstack</w:t>
      </w:r>
      <w:r>
        <w:rPr>
          <w:rFonts w:eastAsia="Arial Unicode MS"/>
          <w:sz w:val="24"/>
          <w:szCs w:val="24"/>
        </w:rPr>
        <w:t>技术研究，云系统安装及部署，后期工具并发性实现及测试验证。</w:t>
      </w:r>
    </w:p>
    <w:p w:rsidR="00935B31" w:rsidRDefault="00935B31">
      <w:pPr>
        <w:pStyle w:val="a6"/>
        <w:ind w:left="-708" w:right="720"/>
        <w:jc w:val="both"/>
        <w:rPr>
          <w:rFonts w:hint="default"/>
          <w:sz w:val="24"/>
          <w:szCs w:val="24"/>
        </w:rPr>
      </w:pPr>
    </w:p>
    <w:p w:rsidR="00935B31" w:rsidRDefault="00935B31">
      <w:pPr>
        <w:pStyle w:val="a6"/>
        <w:ind w:left="-708" w:right="720"/>
        <w:jc w:val="both"/>
        <w:rPr>
          <w:rFonts w:hint="default"/>
          <w:sz w:val="24"/>
          <w:szCs w:val="24"/>
        </w:rPr>
      </w:pPr>
    </w:p>
    <w:p w:rsidR="00935B31" w:rsidRDefault="00D8244A">
      <w:pPr>
        <w:spacing w:before="160" w:line="288" w:lineRule="auto"/>
        <w:rPr>
          <w:rFonts w:hint="default"/>
          <w:b/>
          <w:bCs/>
          <w:sz w:val="28"/>
          <w:szCs w:val="28"/>
        </w:rPr>
      </w:pPr>
      <w:r>
        <w:rPr>
          <w:rFonts w:eastAsia="Arial Unicode MS"/>
          <w:sz w:val="28"/>
          <w:szCs w:val="28"/>
        </w:rPr>
        <w:t>专利</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基于多元信息融合的驾驶员疲劳监测装置及其监测方法</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一种基于逐步回归分析映射模型的视线跟踪方法</w:t>
      </w:r>
    </w:p>
    <w:p w:rsidR="00935B31" w:rsidRDefault="00935B31">
      <w:pPr>
        <w:spacing w:before="160" w:line="288" w:lineRule="auto"/>
        <w:rPr>
          <w:rFonts w:hint="default"/>
          <w:b/>
          <w:bCs/>
          <w:sz w:val="28"/>
          <w:szCs w:val="28"/>
        </w:rPr>
      </w:pPr>
    </w:p>
    <w:p w:rsidR="00935B31" w:rsidRDefault="00935B31">
      <w:pPr>
        <w:spacing w:before="160" w:line="288" w:lineRule="auto"/>
        <w:rPr>
          <w:rFonts w:hint="default"/>
          <w:sz w:val="24"/>
          <w:szCs w:val="24"/>
        </w:rPr>
      </w:pPr>
    </w:p>
    <w:p w:rsidR="00935B31" w:rsidRDefault="00935B31">
      <w:pPr>
        <w:pStyle w:val="a6"/>
        <w:ind w:left="-708" w:right="720"/>
        <w:jc w:val="both"/>
        <w:rPr>
          <w:rFonts w:hint="default"/>
          <w:sz w:val="24"/>
          <w:szCs w:val="24"/>
        </w:rPr>
      </w:pPr>
    </w:p>
    <w:p w:rsidR="00935B31" w:rsidRDefault="00935B31">
      <w:pPr>
        <w:pStyle w:val="a6"/>
        <w:ind w:left="-708" w:right="720"/>
        <w:jc w:val="both"/>
        <w:rPr>
          <w:rFonts w:hint="default"/>
          <w:sz w:val="24"/>
          <w:szCs w:val="24"/>
        </w:rPr>
      </w:pPr>
    </w:p>
    <w:p w:rsidR="00935B31" w:rsidRDefault="00935B31">
      <w:pPr>
        <w:pStyle w:val="a6"/>
        <w:ind w:left="-708" w:right="720"/>
        <w:jc w:val="both"/>
        <w:rPr>
          <w:rFonts w:hint="default"/>
          <w:sz w:val="24"/>
          <w:szCs w:val="24"/>
        </w:rPr>
      </w:pPr>
    </w:p>
    <w:p w:rsidR="00935B31" w:rsidRDefault="00935B31">
      <w:pPr>
        <w:pStyle w:val="a6"/>
        <w:ind w:left="-708" w:right="720"/>
        <w:jc w:val="both"/>
        <w:rPr>
          <w:rFonts w:hint="default"/>
          <w:sz w:val="24"/>
          <w:szCs w:val="24"/>
        </w:rPr>
      </w:pPr>
    </w:p>
    <w:p w:rsidR="00935B31" w:rsidRDefault="00935B31">
      <w:pPr>
        <w:pStyle w:val="a6"/>
        <w:ind w:left="-708" w:right="720"/>
        <w:jc w:val="both"/>
        <w:rPr>
          <w:rFonts w:hint="default"/>
          <w:sz w:val="24"/>
          <w:szCs w:val="24"/>
        </w:rPr>
      </w:pPr>
    </w:p>
    <w:p w:rsidR="00935B31" w:rsidRDefault="00935B31">
      <w:pPr>
        <w:pStyle w:val="a6"/>
        <w:ind w:left="-708" w:right="720"/>
        <w:jc w:val="both"/>
        <w:rPr>
          <w:rFonts w:hint="default"/>
          <w:sz w:val="24"/>
          <w:szCs w:val="24"/>
        </w:rPr>
      </w:pPr>
    </w:p>
    <w:p w:rsidR="00935B31" w:rsidRDefault="00935B31">
      <w:pPr>
        <w:pStyle w:val="a6"/>
        <w:ind w:left="-708" w:right="720"/>
        <w:jc w:val="both"/>
        <w:rPr>
          <w:rFonts w:hint="default"/>
          <w:sz w:val="24"/>
          <w:szCs w:val="24"/>
        </w:rPr>
      </w:pPr>
    </w:p>
    <w:p w:rsidR="00935B31" w:rsidRDefault="00935B31">
      <w:pPr>
        <w:pStyle w:val="a6"/>
        <w:ind w:left="-708" w:right="720"/>
        <w:jc w:val="both"/>
        <w:rPr>
          <w:rFonts w:hint="default"/>
          <w:sz w:val="24"/>
          <w:szCs w:val="24"/>
        </w:rPr>
      </w:pPr>
    </w:p>
    <w:p w:rsidR="00935B31" w:rsidRDefault="00935B31">
      <w:pPr>
        <w:pStyle w:val="a6"/>
        <w:ind w:left="-708" w:right="720"/>
        <w:jc w:val="both"/>
        <w:rPr>
          <w:rFonts w:hint="default"/>
          <w:sz w:val="24"/>
          <w:szCs w:val="24"/>
        </w:rPr>
      </w:pPr>
    </w:p>
    <w:p w:rsidR="00935B31" w:rsidRDefault="00935B31">
      <w:pPr>
        <w:pStyle w:val="a6"/>
        <w:ind w:left="-708" w:right="720"/>
        <w:jc w:val="both"/>
        <w:rPr>
          <w:rFonts w:hint="default"/>
          <w:sz w:val="24"/>
          <w:szCs w:val="24"/>
        </w:rPr>
      </w:pPr>
    </w:p>
    <w:p w:rsidR="00935B31" w:rsidRPr="00E0295A" w:rsidRDefault="00D8244A">
      <w:pPr>
        <w:pStyle w:val="a6"/>
        <w:ind w:left="-708" w:right="720"/>
        <w:jc w:val="both"/>
        <w:rPr>
          <w:rFonts w:eastAsiaTheme="minorEastAsia" w:hint="default"/>
          <w:sz w:val="24"/>
          <w:szCs w:val="24"/>
        </w:rPr>
      </w:pPr>
      <w:r>
        <w:rPr>
          <w:noProof/>
          <w:sz w:val="24"/>
          <w:szCs w:val="24"/>
          <w:lang w:val="en-US"/>
        </w:rPr>
        <w:lastRenderedPageBreak/>
        <w:drawing>
          <wp:anchor distT="152400" distB="152400" distL="152400" distR="152400" simplePos="0" relativeHeight="251664384" behindDoc="0" locked="0" layoutInCell="1" allowOverlap="1">
            <wp:simplePos x="0" y="0"/>
            <wp:positionH relativeFrom="margin">
              <wp:posOffset>4415413</wp:posOffset>
            </wp:positionH>
            <wp:positionV relativeFrom="page">
              <wp:posOffset>0</wp:posOffset>
            </wp:positionV>
            <wp:extent cx="2332915" cy="3110554"/>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廖丽敏.jpg"/>
                    <pic:cNvPicPr>
                      <a:picLocks noChangeAspect="1"/>
                    </pic:cNvPicPr>
                  </pic:nvPicPr>
                  <pic:blipFill>
                    <a:blip r:embed="rId12">
                      <a:extLst/>
                    </a:blip>
                    <a:stretch>
                      <a:fillRect/>
                    </a:stretch>
                  </pic:blipFill>
                  <pic:spPr>
                    <a:xfrm>
                      <a:off x="0" y="0"/>
                      <a:ext cx="2332915" cy="3110554"/>
                    </a:xfrm>
                    <a:prstGeom prst="rect">
                      <a:avLst/>
                    </a:prstGeom>
                    <a:ln w="12700" cap="flat">
                      <a:noFill/>
                      <a:miter lim="400000"/>
                    </a:ln>
                    <a:effectLst/>
                  </pic:spPr>
                </pic:pic>
              </a:graphicData>
            </a:graphic>
          </wp:anchor>
        </w:drawing>
      </w:r>
    </w:p>
    <w:p w:rsidR="00935B31" w:rsidRDefault="00D8244A">
      <w:pPr>
        <w:pStyle w:val="a6"/>
        <w:ind w:right="720"/>
        <w:jc w:val="both"/>
        <w:rPr>
          <w:rFonts w:ascii="Helvetica Light" w:eastAsia="Helvetica Light" w:hAnsi="Helvetica Light" w:cs="Helvetica Light" w:hint="default"/>
          <w:sz w:val="28"/>
          <w:szCs w:val="28"/>
        </w:rPr>
      </w:pPr>
      <w:r>
        <w:rPr>
          <w:rFonts w:eastAsia="Arial Unicode MS"/>
          <w:sz w:val="28"/>
          <w:szCs w:val="28"/>
        </w:rPr>
        <w:t>廖丽敏</w:t>
      </w:r>
      <w:r>
        <w:rPr>
          <w:rFonts w:ascii="Helvetica Light" w:hAnsi="Helvetica Light"/>
          <w:sz w:val="28"/>
          <w:szCs w:val="28"/>
        </w:rPr>
        <w:t xml:space="preserve"> </w:t>
      </w:r>
    </w:p>
    <w:p w:rsidR="00935B31" w:rsidRDefault="00D8244A">
      <w:pPr>
        <w:spacing w:before="160" w:line="288" w:lineRule="auto"/>
        <w:rPr>
          <w:rFonts w:hint="default"/>
          <w:sz w:val="24"/>
          <w:szCs w:val="24"/>
        </w:rPr>
      </w:pPr>
      <w:r>
        <w:rPr>
          <w:rFonts w:eastAsia="Arial Unicode MS"/>
          <w:sz w:val="24"/>
          <w:szCs w:val="24"/>
        </w:rPr>
        <w:t>学历、学位：广东工业大学</w:t>
      </w:r>
      <w:r>
        <w:rPr>
          <w:rFonts w:eastAsia="Arial Unicode MS"/>
          <w:sz w:val="24"/>
          <w:szCs w:val="24"/>
          <w:lang w:val="ja-JP" w:eastAsia="ja-JP"/>
        </w:rPr>
        <w:t>工学</w:t>
      </w:r>
      <w:r>
        <w:rPr>
          <w:rFonts w:eastAsia="Arial Unicode MS"/>
          <w:sz w:val="24"/>
          <w:szCs w:val="24"/>
        </w:rPr>
        <w:t>硕士</w:t>
      </w:r>
    </w:p>
    <w:p w:rsidR="00935B31" w:rsidRDefault="00D8244A">
      <w:pPr>
        <w:spacing w:before="160" w:line="288" w:lineRule="auto"/>
        <w:rPr>
          <w:rFonts w:hint="default"/>
          <w:sz w:val="24"/>
          <w:szCs w:val="24"/>
        </w:rPr>
      </w:pPr>
      <w:r>
        <w:rPr>
          <w:rFonts w:eastAsia="Arial Unicode MS"/>
          <w:sz w:val="24"/>
          <w:szCs w:val="24"/>
        </w:rPr>
        <w:t>学科领域：控制理论与控制工程</w:t>
      </w:r>
    </w:p>
    <w:p w:rsidR="00935B31" w:rsidRDefault="00D8244A">
      <w:pPr>
        <w:spacing w:before="160" w:line="288" w:lineRule="auto"/>
        <w:rPr>
          <w:rFonts w:hint="default"/>
          <w:b/>
          <w:bCs/>
          <w:sz w:val="28"/>
          <w:szCs w:val="28"/>
        </w:rPr>
      </w:pPr>
      <w:r>
        <w:rPr>
          <w:rFonts w:eastAsia="Arial Unicode MS"/>
          <w:sz w:val="28"/>
          <w:szCs w:val="28"/>
        </w:rPr>
        <w:t>主要课程与研究方向</w:t>
      </w:r>
    </w:p>
    <w:p w:rsidR="00935B31" w:rsidRDefault="00935B31">
      <w:pPr>
        <w:pStyle w:val="a6"/>
        <w:ind w:right="720"/>
        <w:jc w:val="both"/>
        <w:rPr>
          <w:rFonts w:hint="default"/>
          <w:sz w:val="24"/>
          <w:szCs w:val="24"/>
        </w:rPr>
      </w:pPr>
    </w:p>
    <w:p w:rsidR="00935B31" w:rsidRDefault="00D8244A">
      <w:pPr>
        <w:pStyle w:val="a6"/>
        <w:ind w:right="720"/>
        <w:jc w:val="both"/>
        <w:rPr>
          <w:rFonts w:hint="default"/>
          <w:sz w:val="24"/>
          <w:szCs w:val="24"/>
        </w:rPr>
      </w:pPr>
      <w:r>
        <w:rPr>
          <w:rFonts w:ascii="Helvetica" w:hAnsi="Helvetica"/>
          <w:sz w:val="24"/>
          <w:szCs w:val="24"/>
        </w:rPr>
        <w:t>-</w:t>
      </w:r>
      <w:r>
        <w:rPr>
          <w:rFonts w:ascii="Helvetica" w:hAnsi="Helvetica"/>
          <w:sz w:val="24"/>
          <w:szCs w:val="24"/>
          <w:lang w:val="fr-FR"/>
        </w:rPr>
        <w:t>Android</w:t>
      </w:r>
      <w:r>
        <w:rPr>
          <w:rFonts w:eastAsia="Arial Unicode MS"/>
          <w:sz w:val="24"/>
          <w:szCs w:val="24"/>
        </w:rPr>
        <w:t>底层驱动软件开发、数字</w:t>
      </w:r>
      <w:r>
        <w:rPr>
          <w:rFonts w:ascii="Helvetica" w:hAnsi="Helvetica"/>
          <w:sz w:val="24"/>
          <w:szCs w:val="24"/>
          <w:lang w:val="fr-FR"/>
        </w:rPr>
        <w:t>PCR</w:t>
      </w:r>
      <w:r>
        <w:rPr>
          <w:rFonts w:eastAsia="Arial Unicode MS"/>
          <w:sz w:val="24"/>
          <w:szCs w:val="24"/>
        </w:rPr>
        <w:t>仪分析算法等</w:t>
      </w:r>
    </w:p>
    <w:p w:rsidR="00935B31" w:rsidRDefault="00935B31">
      <w:pPr>
        <w:pStyle w:val="a6"/>
        <w:ind w:right="720"/>
        <w:jc w:val="both"/>
        <w:rPr>
          <w:rFonts w:hint="default"/>
          <w:sz w:val="24"/>
          <w:szCs w:val="24"/>
        </w:rPr>
      </w:pPr>
    </w:p>
    <w:p w:rsidR="00935B31" w:rsidRDefault="00935B31">
      <w:pPr>
        <w:pStyle w:val="a6"/>
        <w:ind w:right="720"/>
        <w:jc w:val="both"/>
        <w:rPr>
          <w:rFonts w:hint="default"/>
          <w:sz w:val="24"/>
          <w:szCs w:val="24"/>
        </w:rPr>
      </w:pPr>
    </w:p>
    <w:p w:rsidR="00935B31" w:rsidRDefault="00D8244A">
      <w:pPr>
        <w:spacing w:before="160" w:line="288" w:lineRule="auto"/>
        <w:rPr>
          <w:rFonts w:hint="default"/>
          <w:b/>
          <w:bCs/>
          <w:sz w:val="28"/>
          <w:szCs w:val="28"/>
        </w:rPr>
      </w:pPr>
      <w:r>
        <w:rPr>
          <w:rFonts w:eastAsia="Arial Unicode MS"/>
          <w:sz w:val="28"/>
          <w:szCs w:val="28"/>
        </w:rPr>
        <w:t>工作经历及重要项目研发</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lang w:val="ja-JP" w:eastAsia="ja-JP"/>
        </w:rPr>
        <w:t>数字</w:t>
      </w:r>
      <w:r>
        <w:rPr>
          <w:rFonts w:ascii="Helvetica" w:hAnsi="Helvetica"/>
          <w:sz w:val="24"/>
          <w:szCs w:val="24"/>
          <w:lang w:val="fr-FR"/>
        </w:rPr>
        <w:t>PCR</w:t>
      </w:r>
      <w:r>
        <w:rPr>
          <w:rFonts w:eastAsia="Arial Unicode MS"/>
          <w:sz w:val="24"/>
          <w:szCs w:val="24"/>
        </w:rPr>
        <w:t>仪：</w:t>
      </w:r>
      <w:r>
        <w:rPr>
          <w:rFonts w:eastAsia="Arial Unicode MS"/>
          <w:sz w:val="24"/>
          <w:szCs w:val="24"/>
          <w:lang w:val="ja-JP" w:eastAsia="ja-JP"/>
        </w:rPr>
        <w:t>独立完成数字</w:t>
      </w:r>
      <w:r>
        <w:rPr>
          <w:rFonts w:ascii="Helvetica" w:hAnsi="Helvetica"/>
          <w:sz w:val="24"/>
          <w:szCs w:val="24"/>
          <w:lang w:val="fr-FR"/>
        </w:rPr>
        <w:t>PCR</w:t>
      </w:r>
      <w:r>
        <w:rPr>
          <w:rFonts w:eastAsia="Arial Unicode MS"/>
          <w:sz w:val="24"/>
          <w:szCs w:val="24"/>
        </w:rPr>
        <w:t>仪系统数据分析算法的工作，核心技术包括，</w:t>
      </w:r>
      <w:r>
        <w:rPr>
          <w:rFonts w:eastAsia="Arial Unicode MS"/>
          <w:sz w:val="24"/>
          <w:szCs w:val="24"/>
          <w:lang w:val="ja-JP" w:eastAsia="ja-JP"/>
        </w:rPr>
        <w:t>数字</w:t>
      </w:r>
      <w:r>
        <w:rPr>
          <w:rFonts w:ascii="Helvetica" w:hAnsi="Helvetica"/>
          <w:sz w:val="24"/>
          <w:szCs w:val="24"/>
          <w:lang w:val="fr-FR"/>
        </w:rPr>
        <w:t>PCR</w:t>
      </w:r>
      <w:r>
        <w:rPr>
          <w:rFonts w:eastAsia="Arial Unicode MS"/>
          <w:sz w:val="24"/>
          <w:szCs w:val="24"/>
        </w:rPr>
        <w:t>仪，荧光波形检测，荧光信号提取，波形同步，滤波，阈值划分，泊松分布。</w:t>
      </w:r>
    </w:p>
    <w:p w:rsidR="00935B31" w:rsidRDefault="00D8244A">
      <w:pPr>
        <w:spacing w:before="160" w:line="288" w:lineRule="auto"/>
        <w:rPr>
          <w:rFonts w:hint="default"/>
          <w:sz w:val="24"/>
          <w:szCs w:val="24"/>
        </w:rPr>
      </w:pPr>
      <w:r>
        <w:rPr>
          <w:rFonts w:ascii="Helvetica" w:hAnsi="Helvetica"/>
          <w:sz w:val="24"/>
          <w:szCs w:val="24"/>
        </w:rPr>
        <w:t>1</w:t>
      </w:r>
      <w:r>
        <w:rPr>
          <w:rFonts w:eastAsia="Arial Unicode MS"/>
          <w:sz w:val="24"/>
          <w:szCs w:val="24"/>
        </w:rPr>
        <w:t>、荧光通道采集的数据进行滤波处理</w:t>
      </w:r>
    </w:p>
    <w:p w:rsidR="00935B31" w:rsidRDefault="00D8244A">
      <w:pPr>
        <w:spacing w:before="160" w:line="288" w:lineRule="auto"/>
        <w:rPr>
          <w:rFonts w:hint="default"/>
          <w:sz w:val="24"/>
          <w:szCs w:val="24"/>
        </w:rPr>
      </w:pPr>
      <w:r>
        <w:rPr>
          <w:rFonts w:ascii="Helvetica" w:hAnsi="Helvetica"/>
          <w:sz w:val="24"/>
          <w:szCs w:val="24"/>
        </w:rPr>
        <w:t>2</w:t>
      </w:r>
      <w:r>
        <w:rPr>
          <w:rFonts w:eastAsia="Arial Unicode MS"/>
          <w:sz w:val="24"/>
          <w:szCs w:val="24"/>
        </w:rPr>
        <w:t>、将滤波后的波形数据进行特征值提取</w:t>
      </w:r>
    </w:p>
    <w:p w:rsidR="00935B31" w:rsidRDefault="00D8244A">
      <w:pPr>
        <w:spacing w:before="160" w:line="288" w:lineRule="auto"/>
        <w:rPr>
          <w:rFonts w:hint="default"/>
          <w:sz w:val="24"/>
          <w:szCs w:val="24"/>
        </w:rPr>
      </w:pPr>
      <w:r>
        <w:rPr>
          <w:rFonts w:ascii="Helvetica" w:hAnsi="Helvetica"/>
          <w:sz w:val="24"/>
          <w:szCs w:val="24"/>
        </w:rPr>
        <w:t>3</w:t>
      </w:r>
      <w:r>
        <w:rPr>
          <w:rFonts w:eastAsia="Arial Unicode MS"/>
          <w:sz w:val="24"/>
          <w:szCs w:val="24"/>
        </w:rPr>
        <w:t>、将双通道的特征值数据进行波形同步</w:t>
      </w:r>
    </w:p>
    <w:p w:rsidR="00935B31" w:rsidRDefault="00D8244A">
      <w:pPr>
        <w:spacing w:before="160" w:line="288" w:lineRule="auto"/>
        <w:rPr>
          <w:rFonts w:hint="default"/>
          <w:sz w:val="24"/>
          <w:szCs w:val="24"/>
        </w:rPr>
      </w:pPr>
      <w:r>
        <w:rPr>
          <w:rFonts w:ascii="Helvetica" w:hAnsi="Helvetica"/>
          <w:sz w:val="24"/>
          <w:szCs w:val="24"/>
        </w:rPr>
        <w:t>4</w:t>
      </w:r>
      <w:r>
        <w:rPr>
          <w:rFonts w:eastAsia="Arial Unicode MS"/>
          <w:sz w:val="24"/>
          <w:szCs w:val="24"/>
        </w:rPr>
        <w:t>、根据微滴幅值进行阈值划分及泊松分布统计</w:t>
      </w:r>
    </w:p>
    <w:p w:rsidR="00935B31" w:rsidRDefault="00D8244A">
      <w:pPr>
        <w:spacing w:before="160" w:line="288" w:lineRule="auto"/>
        <w:rPr>
          <w:rFonts w:hint="default"/>
          <w:sz w:val="24"/>
          <w:szCs w:val="24"/>
        </w:rPr>
      </w:pPr>
      <w:r>
        <w:rPr>
          <w:rFonts w:ascii="Helvetica" w:hAnsi="Helvetica"/>
          <w:sz w:val="24"/>
          <w:szCs w:val="24"/>
        </w:rPr>
        <w:t>-</w:t>
      </w:r>
      <w:r>
        <w:rPr>
          <w:rFonts w:ascii="Times New Roman" w:hAnsi="Times New Roman"/>
          <w:sz w:val="24"/>
          <w:szCs w:val="24"/>
          <w:lang w:val="es-ES_tradnl"/>
        </w:rPr>
        <w:t>POCT</w:t>
      </w:r>
      <w:r>
        <w:rPr>
          <w:rFonts w:eastAsia="Arial Unicode MS"/>
          <w:sz w:val="24"/>
          <w:szCs w:val="24"/>
        </w:rPr>
        <w:t>时间分辨荧光免疫分析仪：完成</w:t>
      </w:r>
      <w:r>
        <w:rPr>
          <w:rFonts w:ascii="Times New Roman" w:hAnsi="Times New Roman"/>
          <w:sz w:val="24"/>
          <w:szCs w:val="24"/>
          <w:lang w:val="es-ES_tradnl"/>
        </w:rPr>
        <w:t>POCT</w:t>
      </w:r>
      <w:r>
        <w:rPr>
          <w:rFonts w:eastAsia="Arial Unicode MS"/>
          <w:sz w:val="24"/>
          <w:szCs w:val="24"/>
        </w:rPr>
        <w:t>时间分辨荧光免疫分析仪底层驱动开发工作，核心技术包括</w:t>
      </w:r>
      <w:r>
        <w:rPr>
          <w:rFonts w:ascii="Times New Roman" w:hAnsi="Times New Roman"/>
          <w:sz w:val="24"/>
          <w:szCs w:val="24"/>
          <w:lang w:val="fr-FR"/>
        </w:rPr>
        <w:t>Android</w:t>
      </w:r>
      <w:r>
        <w:rPr>
          <w:rFonts w:eastAsia="Arial Unicode MS"/>
          <w:sz w:val="24"/>
          <w:szCs w:val="24"/>
        </w:rPr>
        <w:t>操作系统，</w:t>
      </w:r>
      <w:r>
        <w:rPr>
          <w:rFonts w:ascii="Times New Roman" w:hAnsi="Times New Roman"/>
          <w:sz w:val="24"/>
          <w:szCs w:val="24"/>
          <w:lang w:val="de-DE"/>
        </w:rPr>
        <w:t>LCD</w:t>
      </w:r>
      <w:r>
        <w:rPr>
          <w:rFonts w:eastAsia="Arial Unicode MS"/>
          <w:sz w:val="24"/>
          <w:szCs w:val="24"/>
        </w:rPr>
        <w:t>驱动，触屏驱动，开机界面</w:t>
      </w:r>
    </w:p>
    <w:p w:rsidR="00935B31" w:rsidRDefault="00D8244A">
      <w:pPr>
        <w:spacing w:before="160" w:line="288" w:lineRule="auto"/>
        <w:rPr>
          <w:rFonts w:hint="default"/>
          <w:sz w:val="24"/>
          <w:szCs w:val="24"/>
        </w:rPr>
      </w:pPr>
      <w:r>
        <w:rPr>
          <w:rFonts w:ascii="Helvetica" w:hAnsi="Helvetica"/>
          <w:sz w:val="24"/>
          <w:szCs w:val="24"/>
        </w:rPr>
        <w:t>1</w:t>
      </w:r>
      <w:r>
        <w:rPr>
          <w:rFonts w:eastAsia="Arial Unicode MS"/>
          <w:sz w:val="24"/>
          <w:szCs w:val="24"/>
        </w:rPr>
        <w:t>、将</w:t>
      </w:r>
      <w:r>
        <w:rPr>
          <w:rFonts w:ascii="Times New Roman" w:hAnsi="Times New Roman"/>
          <w:sz w:val="24"/>
          <w:szCs w:val="24"/>
          <w:lang w:val="fr-FR"/>
        </w:rPr>
        <w:t>Android</w:t>
      </w:r>
      <w:r>
        <w:rPr>
          <w:rFonts w:eastAsia="Arial Unicode MS"/>
          <w:sz w:val="24"/>
          <w:szCs w:val="24"/>
        </w:rPr>
        <w:t>操作系统移植到</w:t>
      </w:r>
      <w:r>
        <w:rPr>
          <w:rFonts w:ascii="Helvetica" w:hAnsi="Helvetica"/>
          <w:sz w:val="24"/>
          <w:szCs w:val="24"/>
          <w:lang w:val="es-ES_tradnl"/>
        </w:rPr>
        <w:t>POCT</w:t>
      </w:r>
      <w:r>
        <w:rPr>
          <w:rFonts w:eastAsia="Arial Unicode MS"/>
          <w:sz w:val="24"/>
          <w:szCs w:val="24"/>
        </w:rPr>
        <w:t>仪器中</w:t>
      </w:r>
    </w:p>
    <w:p w:rsidR="00935B31" w:rsidRDefault="00D8244A">
      <w:pPr>
        <w:spacing w:before="160" w:line="288" w:lineRule="auto"/>
        <w:rPr>
          <w:rFonts w:hint="default"/>
          <w:sz w:val="24"/>
          <w:szCs w:val="24"/>
        </w:rPr>
      </w:pPr>
      <w:r>
        <w:rPr>
          <w:rFonts w:ascii="Helvetica" w:hAnsi="Helvetica"/>
          <w:sz w:val="24"/>
          <w:szCs w:val="24"/>
        </w:rPr>
        <w:t>2</w:t>
      </w:r>
      <w:r>
        <w:rPr>
          <w:rFonts w:eastAsia="Arial Unicode MS"/>
          <w:sz w:val="24"/>
          <w:szCs w:val="24"/>
        </w:rPr>
        <w:t>、负责</w:t>
      </w:r>
      <w:r>
        <w:rPr>
          <w:rFonts w:ascii="Times New Roman" w:hAnsi="Times New Roman"/>
          <w:sz w:val="24"/>
          <w:szCs w:val="24"/>
          <w:lang w:val="es-ES_tradnl"/>
        </w:rPr>
        <w:t>POCT</w:t>
      </w:r>
      <w:r>
        <w:rPr>
          <w:rFonts w:eastAsia="Arial Unicode MS"/>
          <w:sz w:val="24"/>
          <w:szCs w:val="24"/>
        </w:rPr>
        <w:t>仪器</w:t>
      </w:r>
      <w:r>
        <w:rPr>
          <w:rFonts w:ascii="Times New Roman" w:hAnsi="Times New Roman"/>
          <w:sz w:val="24"/>
          <w:szCs w:val="24"/>
          <w:lang w:val="de-DE"/>
        </w:rPr>
        <w:t>LCD</w:t>
      </w:r>
      <w:r>
        <w:rPr>
          <w:rFonts w:eastAsia="Arial Unicode MS"/>
          <w:sz w:val="24"/>
          <w:szCs w:val="24"/>
        </w:rPr>
        <w:t>显示驱动及触屏驱动调试工作</w:t>
      </w:r>
    </w:p>
    <w:p w:rsidR="00935B31" w:rsidRDefault="00D8244A">
      <w:pPr>
        <w:spacing w:before="160" w:line="288" w:lineRule="auto"/>
        <w:rPr>
          <w:rFonts w:hint="default"/>
          <w:sz w:val="24"/>
          <w:szCs w:val="24"/>
        </w:rPr>
      </w:pPr>
      <w:r>
        <w:rPr>
          <w:rFonts w:ascii="Helvetica" w:hAnsi="Helvetica"/>
          <w:sz w:val="24"/>
          <w:szCs w:val="24"/>
        </w:rPr>
        <w:t>3</w:t>
      </w:r>
      <w:r>
        <w:rPr>
          <w:rFonts w:eastAsia="Arial Unicode MS"/>
          <w:sz w:val="24"/>
          <w:szCs w:val="24"/>
        </w:rPr>
        <w:t>、负责</w:t>
      </w:r>
      <w:r>
        <w:rPr>
          <w:rFonts w:ascii="Times New Roman" w:hAnsi="Times New Roman"/>
          <w:sz w:val="24"/>
          <w:szCs w:val="24"/>
          <w:lang w:val="es-ES_tradnl"/>
        </w:rPr>
        <w:t>POCT</w:t>
      </w:r>
      <w:r>
        <w:rPr>
          <w:rFonts w:eastAsia="Arial Unicode MS"/>
          <w:sz w:val="24"/>
          <w:szCs w:val="24"/>
        </w:rPr>
        <w:t>开机界面的更改及系统编译工作</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瓦楞纸生产线智能生产管理与工艺支撑系统：完成</w:t>
      </w:r>
      <w:r>
        <w:rPr>
          <w:rFonts w:ascii="Times New Roman" w:hAnsi="Times New Roman"/>
          <w:sz w:val="24"/>
          <w:szCs w:val="24"/>
          <w:lang w:val="pt-PT"/>
        </w:rPr>
        <w:t>MES</w:t>
      </w:r>
      <w:r>
        <w:rPr>
          <w:rFonts w:eastAsia="Arial Unicode MS"/>
          <w:sz w:val="24"/>
          <w:szCs w:val="24"/>
        </w:rPr>
        <w:t>与生产线装备交互技术标准的制定及应用，核心技术：</w:t>
      </w:r>
      <w:r>
        <w:rPr>
          <w:rFonts w:ascii="Helvetica" w:hAnsi="Helvetica"/>
          <w:sz w:val="24"/>
          <w:szCs w:val="24"/>
          <w:lang w:val="pt-PT"/>
        </w:rPr>
        <w:t>MES</w:t>
      </w:r>
      <w:r>
        <w:rPr>
          <w:rFonts w:eastAsia="Arial Unicode MS"/>
          <w:sz w:val="24"/>
          <w:szCs w:val="24"/>
        </w:rPr>
        <w:t>系统，</w:t>
      </w:r>
      <w:r>
        <w:rPr>
          <w:rFonts w:ascii="Helvetica" w:hAnsi="Helvetica"/>
          <w:sz w:val="24"/>
          <w:szCs w:val="24"/>
          <w:lang w:val="fr-FR"/>
        </w:rPr>
        <w:t>Linux</w:t>
      </w:r>
      <w:r>
        <w:rPr>
          <w:rFonts w:eastAsia="Arial Unicode MS"/>
          <w:sz w:val="24"/>
          <w:szCs w:val="24"/>
        </w:rPr>
        <w:t>操作系统，智能设备信息化技术标准，</w:t>
      </w:r>
      <w:r>
        <w:rPr>
          <w:rFonts w:ascii="Helvetica" w:hAnsi="Helvetica"/>
          <w:sz w:val="24"/>
          <w:szCs w:val="24"/>
          <w:lang w:val="de-DE"/>
        </w:rPr>
        <w:t>PLCHandler</w:t>
      </w:r>
      <w:r>
        <w:rPr>
          <w:rFonts w:eastAsia="Arial Unicode MS"/>
          <w:sz w:val="24"/>
          <w:szCs w:val="24"/>
        </w:rPr>
        <w:t>标准，</w:t>
      </w:r>
      <w:r>
        <w:rPr>
          <w:rFonts w:ascii="Helvetica" w:hAnsi="Helvetica"/>
          <w:sz w:val="24"/>
          <w:szCs w:val="24"/>
        </w:rPr>
        <w:t>PLC</w:t>
      </w:r>
    </w:p>
    <w:p w:rsidR="00935B31" w:rsidRDefault="00D8244A">
      <w:pPr>
        <w:spacing w:before="160" w:line="288" w:lineRule="auto"/>
        <w:rPr>
          <w:rFonts w:hint="default"/>
          <w:sz w:val="24"/>
          <w:szCs w:val="24"/>
        </w:rPr>
      </w:pPr>
      <w:r>
        <w:rPr>
          <w:rFonts w:ascii="Helvetica" w:hAnsi="Helvetica"/>
          <w:sz w:val="24"/>
          <w:szCs w:val="24"/>
        </w:rPr>
        <w:lastRenderedPageBreak/>
        <w:t>1</w:t>
      </w:r>
      <w:r>
        <w:rPr>
          <w:rFonts w:eastAsia="Arial Unicode MS"/>
          <w:sz w:val="24"/>
          <w:szCs w:val="24"/>
        </w:rPr>
        <w:t>、制定</w:t>
      </w:r>
      <w:r>
        <w:rPr>
          <w:rFonts w:ascii="Helvetica" w:hAnsi="Helvetica"/>
          <w:sz w:val="24"/>
          <w:szCs w:val="24"/>
          <w:lang w:val="pt-PT"/>
        </w:rPr>
        <w:t>MES</w:t>
      </w:r>
      <w:r>
        <w:rPr>
          <w:rFonts w:eastAsia="Arial Unicode MS"/>
          <w:sz w:val="24"/>
          <w:szCs w:val="24"/>
        </w:rPr>
        <w:t>（智能制造执行系统）与生产线智能装备信息交互的通信标准</w:t>
      </w:r>
    </w:p>
    <w:p w:rsidR="00935B31" w:rsidRDefault="00D8244A">
      <w:pPr>
        <w:spacing w:before="160" w:line="288" w:lineRule="auto"/>
        <w:rPr>
          <w:rFonts w:hint="default"/>
          <w:sz w:val="24"/>
          <w:szCs w:val="24"/>
        </w:rPr>
      </w:pPr>
      <w:r>
        <w:rPr>
          <w:rFonts w:ascii="Helvetica" w:hAnsi="Helvetica"/>
          <w:sz w:val="24"/>
          <w:szCs w:val="24"/>
        </w:rPr>
        <w:t>2</w:t>
      </w:r>
      <w:r>
        <w:rPr>
          <w:rFonts w:eastAsia="Arial Unicode MS"/>
          <w:sz w:val="24"/>
          <w:szCs w:val="24"/>
        </w:rPr>
        <w:t>、负责通信标准软件模块的需求分析及软件模块设计</w:t>
      </w:r>
    </w:p>
    <w:p w:rsidR="00935B31" w:rsidRDefault="00D8244A">
      <w:pPr>
        <w:spacing w:before="160" w:line="288" w:lineRule="auto"/>
        <w:rPr>
          <w:rFonts w:hint="default"/>
          <w:sz w:val="24"/>
          <w:szCs w:val="24"/>
        </w:rPr>
      </w:pPr>
      <w:r>
        <w:rPr>
          <w:rFonts w:ascii="Helvetica" w:hAnsi="Helvetica"/>
          <w:sz w:val="24"/>
          <w:szCs w:val="24"/>
        </w:rPr>
        <w:t>3</w:t>
      </w:r>
      <w:r>
        <w:rPr>
          <w:rFonts w:eastAsia="Arial Unicode MS"/>
          <w:sz w:val="24"/>
          <w:szCs w:val="24"/>
        </w:rPr>
        <w:t>、负责通信标准软件模块的代码编写及测试</w:t>
      </w:r>
    </w:p>
    <w:p w:rsidR="00935B31" w:rsidRDefault="00D8244A">
      <w:pPr>
        <w:spacing w:before="160" w:line="288" w:lineRule="auto"/>
        <w:rPr>
          <w:rFonts w:hint="default"/>
          <w:sz w:val="24"/>
          <w:szCs w:val="24"/>
        </w:rPr>
      </w:pPr>
      <w:r>
        <w:rPr>
          <w:rFonts w:ascii="Helvetica" w:hAnsi="Helvetica"/>
          <w:sz w:val="24"/>
          <w:szCs w:val="24"/>
        </w:rPr>
        <w:t>4</w:t>
      </w:r>
      <w:r>
        <w:rPr>
          <w:rFonts w:eastAsia="Arial Unicode MS"/>
          <w:sz w:val="24"/>
          <w:szCs w:val="24"/>
        </w:rPr>
        <w:t>、负责通信标准所有文档的制定编写</w:t>
      </w:r>
    </w:p>
    <w:p w:rsidR="00935B31" w:rsidRDefault="00935B31">
      <w:pPr>
        <w:spacing w:before="160" w:line="288" w:lineRule="auto"/>
        <w:rPr>
          <w:rFonts w:ascii="Times New Roman" w:eastAsia="Times New Roman" w:hAnsi="Times New Roman" w:cs="Times New Roman" w:hint="default"/>
          <w:sz w:val="24"/>
          <w:szCs w:val="24"/>
        </w:rPr>
      </w:pP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全电动精密注塑机控制系统研制：独立完成全电动精密注塑机控制系统人机界面</w:t>
      </w:r>
      <w:r>
        <w:rPr>
          <w:rFonts w:ascii="Times New Roman" w:hAnsi="Times New Roman"/>
          <w:sz w:val="24"/>
          <w:szCs w:val="24"/>
        </w:rPr>
        <w:t>GUI</w:t>
      </w:r>
      <w:r>
        <w:rPr>
          <w:rFonts w:eastAsia="Arial Unicode MS"/>
          <w:sz w:val="24"/>
          <w:szCs w:val="24"/>
        </w:rPr>
        <w:t>的设计及代码编写、测试，核心技术：</w:t>
      </w:r>
      <w:r>
        <w:rPr>
          <w:rFonts w:ascii="Helvetica" w:hAnsi="Helvetica"/>
          <w:sz w:val="24"/>
          <w:szCs w:val="24"/>
          <w:lang w:val="fr-FR"/>
        </w:rPr>
        <w:t>QT</w:t>
      </w:r>
      <w:r>
        <w:rPr>
          <w:rFonts w:eastAsia="Arial Unicode MS"/>
          <w:sz w:val="24"/>
          <w:szCs w:val="24"/>
        </w:rPr>
        <w:t>，</w:t>
      </w:r>
      <w:r>
        <w:rPr>
          <w:rFonts w:ascii="Helvetica" w:hAnsi="Helvetica"/>
          <w:sz w:val="24"/>
          <w:szCs w:val="24"/>
          <w:lang w:val="fr-FR"/>
        </w:rPr>
        <w:t>Linux</w:t>
      </w:r>
      <w:r>
        <w:rPr>
          <w:rFonts w:eastAsia="Arial Unicode MS"/>
          <w:sz w:val="24"/>
          <w:szCs w:val="24"/>
        </w:rPr>
        <w:t>操作系统，</w:t>
      </w:r>
      <w:r>
        <w:rPr>
          <w:rFonts w:ascii="Helvetica" w:hAnsi="Helvetica"/>
          <w:sz w:val="24"/>
          <w:szCs w:val="24"/>
        </w:rPr>
        <w:t>GUI</w:t>
      </w:r>
      <w:r>
        <w:rPr>
          <w:rFonts w:eastAsia="Arial Unicode MS"/>
          <w:sz w:val="24"/>
          <w:szCs w:val="24"/>
        </w:rPr>
        <w:t>，</w:t>
      </w:r>
      <w:r>
        <w:rPr>
          <w:rFonts w:ascii="Helvetica" w:hAnsi="Helvetica"/>
          <w:sz w:val="24"/>
          <w:szCs w:val="24"/>
        </w:rPr>
        <w:t>PLC</w:t>
      </w:r>
      <w:r>
        <w:rPr>
          <w:rFonts w:eastAsia="Arial Unicode MS"/>
          <w:sz w:val="24"/>
          <w:szCs w:val="24"/>
        </w:rPr>
        <w:t>，</w:t>
      </w:r>
      <w:r>
        <w:rPr>
          <w:rFonts w:ascii="Helvetica" w:hAnsi="Helvetica"/>
          <w:sz w:val="24"/>
          <w:szCs w:val="24"/>
        </w:rPr>
        <w:t>15</w:t>
      </w:r>
      <w:r>
        <w:rPr>
          <w:rFonts w:eastAsia="Arial Unicode MS"/>
          <w:sz w:val="24"/>
          <w:szCs w:val="24"/>
        </w:rPr>
        <w:t>寸</w:t>
      </w:r>
      <w:r>
        <w:rPr>
          <w:rFonts w:ascii="Helvetica" w:hAnsi="Helvetica"/>
          <w:sz w:val="24"/>
          <w:szCs w:val="24"/>
          <w:lang w:val="de-DE"/>
        </w:rPr>
        <w:t>LCD</w:t>
      </w:r>
      <w:r>
        <w:rPr>
          <w:rFonts w:eastAsia="Arial Unicode MS"/>
          <w:sz w:val="24"/>
          <w:szCs w:val="24"/>
        </w:rPr>
        <w:t>显示，</w:t>
      </w:r>
      <w:r>
        <w:rPr>
          <w:rFonts w:ascii="Helvetica" w:hAnsi="Helvetica"/>
          <w:sz w:val="24"/>
          <w:szCs w:val="24"/>
        </w:rPr>
        <w:t>GSK</w:t>
      </w:r>
      <w:r>
        <w:rPr>
          <w:rFonts w:eastAsia="Arial Unicode MS"/>
          <w:sz w:val="24"/>
          <w:szCs w:val="24"/>
        </w:rPr>
        <w:t>总线等</w:t>
      </w:r>
    </w:p>
    <w:p w:rsidR="00935B31" w:rsidRDefault="00D8244A">
      <w:pPr>
        <w:spacing w:before="160" w:line="288" w:lineRule="auto"/>
        <w:rPr>
          <w:rFonts w:hint="default"/>
          <w:sz w:val="24"/>
          <w:szCs w:val="24"/>
        </w:rPr>
      </w:pPr>
      <w:r>
        <w:rPr>
          <w:rFonts w:ascii="Helvetica" w:hAnsi="Helvetica"/>
          <w:sz w:val="24"/>
          <w:szCs w:val="24"/>
        </w:rPr>
        <w:t>1</w:t>
      </w:r>
      <w:r>
        <w:rPr>
          <w:rFonts w:eastAsia="Arial Unicode MS"/>
          <w:sz w:val="24"/>
          <w:szCs w:val="24"/>
        </w:rPr>
        <w:t>、参与搭建全电动精密注塑机控制系统的软硬件平台</w:t>
      </w:r>
    </w:p>
    <w:p w:rsidR="00935B31" w:rsidRDefault="00D8244A">
      <w:pPr>
        <w:spacing w:before="160" w:line="288" w:lineRule="auto"/>
        <w:rPr>
          <w:rFonts w:hint="default"/>
          <w:sz w:val="24"/>
          <w:szCs w:val="24"/>
        </w:rPr>
      </w:pPr>
      <w:r>
        <w:rPr>
          <w:rFonts w:ascii="Helvetica" w:hAnsi="Helvetica"/>
          <w:sz w:val="24"/>
          <w:szCs w:val="24"/>
        </w:rPr>
        <w:t>2</w:t>
      </w:r>
      <w:r>
        <w:rPr>
          <w:rFonts w:eastAsia="Arial Unicode MS"/>
          <w:sz w:val="24"/>
          <w:szCs w:val="24"/>
        </w:rPr>
        <w:t>、负责精密注塑机控制系统人机界面</w:t>
      </w:r>
      <w:r>
        <w:rPr>
          <w:rFonts w:ascii="Helvetica" w:hAnsi="Helvetica"/>
          <w:sz w:val="24"/>
          <w:szCs w:val="24"/>
        </w:rPr>
        <w:t>GUI</w:t>
      </w:r>
      <w:r>
        <w:rPr>
          <w:rFonts w:eastAsia="Arial Unicode MS"/>
          <w:sz w:val="24"/>
          <w:szCs w:val="24"/>
        </w:rPr>
        <w:t>的设计、使用</w:t>
      </w:r>
      <w:r>
        <w:rPr>
          <w:rFonts w:ascii="Helvetica" w:hAnsi="Helvetica"/>
          <w:sz w:val="24"/>
          <w:szCs w:val="24"/>
          <w:lang w:val="fr-FR"/>
        </w:rPr>
        <w:t>QT</w:t>
      </w:r>
      <w:r>
        <w:rPr>
          <w:rFonts w:eastAsia="Arial Unicode MS"/>
          <w:sz w:val="24"/>
          <w:szCs w:val="24"/>
        </w:rPr>
        <w:t>在</w:t>
      </w:r>
      <w:r>
        <w:rPr>
          <w:rFonts w:ascii="Helvetica" w:hAnsi="Helvetica"/>
          <w:sz w:val="24"/>
          <w:szCs w:val="24"/>
          <w:lang w:val="fr-FR"/>
        </w:rPr>
        <w:t>Linux</w:t>
      </w:r>
      <w:r>
        <w:rPr>
          <w:rFonts w:eastAsia="Arial Unicode MS"/>
          <w:sz w:val="24"/>
          <w:szCs w:val="24"/>
        </w:rPr>
        <w:t>操作系统环境下完成</w:t>
      </w:r>
      <w:r>
        <w:rPr>
          <w:rFonts w:ascii="Helvetica" w:hAnsi="Helvetica"/>
          <w:sz w:val="24"/>
          <w:szCs w:val="24"/>
        </w:rPr>
        <w:t>46</w:t>
      </w:r>
      <w:r>
        <w:rPr>
          <w:rFonts w:eastAsia="Arial Unicode MS"/>
          <w:sz w:val="24"/>
          <w:szCs w:val="24"/>
        </w:rPr>
        <w:t>个页面的代码编写及测试工作</w:t>
      </w:r>
    </w:p>
    <w:p w:rsidR="00935B31" w:rsidRDefault="00D8244A">
      <w:pPr>
        <w:spacing w:before="160" w:line="288" w:lineRule="auto"/>
        <w:rPr>
          <w:rFonts w:hint="default"/>
          <w:sz w:val="24"/>
          <w:szCs w:val="24"/>
        </w:rPr>
      </w:pPr>
      <w:r>
        <w:rPr>
          <w:rFonts w:ascii="Helvetica" w:hAnsi="Helvetica"/>
          <w:sz w:val="24"/>
          <w:szCs w:val="24"/>
        </w:rPr>
        <w:t>3</w:t>
      </w:r>
      <w:r>
        <w:rPr>
          <w:rFonts w:eastAsia="Arial Unicode MS"/>
          <w:sz w:val="24"/>
          <w:szCs w:val="24"/>
        </w:rPr>
        <w:t>、负责编写精密注塑机控制系统的工艺需求报告、软件需求分析报告及项目任务书</w:t>
      </w:r>
    </w:p>
    <w:p w:rsidR="00935B31" w:rsidRDefault="00D8244A">
      <w:pPr>
        <w:spacing w:before="160" w:line="288" w:lineRule="auto"/>
        <w:rPr>
          <w:rFonts w:hint="default"/>
          <w:sz w:val="24"/>
          <w:szCs w:val="24"/>
        </w:rPr>
      </w:pPr>
      <w:r>
        <w:rPr>
          <w:rFonts w:ascii="Helvetica" w:hAnsi="Helvetica"/>
          <w:sz w:val="24"/>
          <w:szCs w:val="24"/>
        </w:rPr>
        <w:t>4</w:t>
      </w:r>
      <w:r>
        <w:rPr>
          <w:rFonts w:eastAsia="Arial Unicode MS"/>
          <w:sz w:val="24"/>
          <w:szCs w:val="24"/>
        </w:rPr>
        <w:t>、负责项目组内部管理工作，负责编写组内各工作文档及工作总结</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社区远程医疗智能终端椅：独立完成面向社区远程医疗的智能家庭网关的研制的嵌入式软件部分工作，核心技术：嵌入式系统，</w:t>
      </w:r>
      <w:r>
        <w:rPr>
          <w:rFonts w:ascii="Helvetica" w:hAnsi="Helvetica"/>
          <w:sz w:val="24"/>
          <w:szCs w:val="24"/>
        </w:rPr>
        <w:t>S3C2440</w:t>
      </w:r>
      <w:r>
        <w:rPr>
          <w:rFonts w:eastAsia="Arial Unicode MS"/>
          <w:sz w:val="24"/>
          <w:szCs w:val="24"/>
        </w:rPr>
        <w:t>编程，</w:t>
      </w:r>
      <w:r>
        <w:rPr>
          <w:rFonts w:ascii="Helvetica" w:hAnsi="Helvetica"/>
          <w:sz w:val="24"/>
          <w:szCs w:val="24"/>
          <w:lang w:val="fr-FR"/>
        </w:rPr>
        <w:t>Linux</w:t>
      </w:r>
      <w:r>
        <w:rPr>
          <w:rFonts w:eastAsia="Arial Unicode MS"/>
          <w:sz w:val="24"/>
          <w:szCs w:val="24"/>
        </w:rPr>
        <w:t>操作系统移植，</w:t>
      </w:r>
      <w:r>
        <w:rPr>
          <w:rFonts w:ascii="Helvetica" w:hAnsi="Helvetica"/>
          <w:sz w:val="24"/>
          <w:szCs w:val="24"/>
          <w:lang w:val="de-DE"/>
        </w:rPr>
        <w:t>WEB</w:t>
      </w:r>
      <w:r>
        <w:rPr>
          <w:rFonts w:eastAsia="Arial Unicode MS"/>
          <w:sz w:val="24"/>
          <w:szCs w:val="24"/>
        </w:rPr>
        <w:t>服务器，</w:t>
      </w:r>
      <w:r>
        <w:rPr>
          <w:rFonts w:ascii="Helvetica" w:hAnsi="Helvetica"/>
          <w:sz w:val="24"/>
          <w:szCs w:val="24"/>
          <w:lang w:val="de-DE"/>
        </w:rPr>
        <w:t>USB</w:t>
      </w:r>
      <w:r>
        <w:rPr>
          <w:rFonts w:eastAsia="Arial Unicode MS"/>
          <w:sz w:val="24"/>
          <w:szCs w:val="24"/>
        </w:rPr>
        <w:t>驱动程序开发等</w:t>
      </w:r>
    </w:p>
    <w:p w:rsidR="00935B31" w:rsidRDefault="00D8244A">
      <w:pPr>
        <w:spacing w:before="160" w:line="288" w:lineRule="auto"/>
        <w:rPr>
          <w:rFonts w:hint="default"/>
          <w:sz w:val="24"/>
          <w:szCs w:val="24"/>
        </w:rPr>
      </w:pPr>
      <w:r>
        <w:rPr>
          <w:rFonts w:ascii="Helvetica" w:hAnsi="Helvetica"/>
          <w:sz w:val="24"/>
          <w:szCs w:val="24"/>
        </w:rPr>
        <w:t>1</w:t>
      </w:r>
      <w:r>
        <w:rPr>
          <w:rFonts w:eastAsia="Arial Unicode MS"/>
          <w:sz w:val="24"/>
          <w:szCs w:val="24"/>
        </w:rPr>
        <w:t>、对</w:t>
      </w:r>
      <w:r>
        <w:rPr>
          <w:rFonts w:ascii="Helvetica" w:hAnsi="Helvetica"/>
          <w:sz w:val="24"/>
          <w:szCs w:val="24"/>
          <w:lang w:val="fr-FR"/>
        </w:rPr>
        <w:t>Linux</w:t>
      </w:r>
      <w:r>
        <w:rPr>
          <w:rFonts w:eastAsia="Arial Unicode MS"/>
          <w:sz w:val="24"/>
          <w:szCs w:val="24"/>
        </w:rPr>
        <w:t>操作系统进行剪裁并移植到</w:t>
      </w:r>
      <w:r>
        <w:rPr>
          <w:rFonts w:ascii="Helvetica" w:hAnsi="Helvetica"/>
          <w:sz w:val="24"/>
          <w:szCs w:val="24"/>
        </w:rPr>
        <w:t>S3C2440</w:t>
      </w:r>
      <w:r>
        <w:rPr>
          <w:rFonts w:eastAsia="Arial Unicode MS"/>
          <w:sz w:val="24"/>
          <w:szCs w:val="24"/>
        </w:rPr>
        <w:t>处理器中</w:t>
      </w:r>
    </w:p>
    <w:p w:rsidR="00935B31" w:rsidRDefault="00D8244A">
      <w:pPr>
        <w:spacing w:before="160" w:line="288" w:lineRule="auto"/>
        <w:rPr>
          <w:rFonts w:hint="default"/>
          <w:sz w:val="24"/>
          <w:szCs w:val="24"/>
        </w:rPr>
      </w:pPr>
      <w:r>
        <w:rPr>
          <w:rFonts w:ascii="Helvetica" w:hAnsi="Helvetica"/>
          <w:sz w:val="24"/>
          <w:szCs w:val="24"/>
        </w:rPr>
        <w:t>2</w:t>
      </w:r>
      <w:r>
        <w:rPr>
          <w:rFonts w:eastAsia="Arial Unicode MS"/>
          <w:sz w:val="24"/>
          <w:szCs w:val="24"/>
          <w:lang w:val="zh-TW" w:eastAsia="zh-TW"/>
        </w:rPr>
        <w:t>、使用以</w:t>
      </w:r>
      <w:r>
        <w:rPr>
          <w:rFonts w:ascii="Helvetica" w:hAnsi="Helvetica"/>
          <w:sz w:val="24"/>
          <w:szCs w:val="24"/>
        </w:rPr>
        <w:t>S3C2440</w:t>
      </w:r>
      <w:r>
        <w:rPr>
          <w:rFonts w:eastAsia="Arial Unicode MS"/>
          <w:sz w:val="24"/>
          <w:szCs w:val="24"/>
        </w:rPr>
        <w:t>微处理器为控制器设计家庭网关，嵌入</w:t>
      </w:r>
      <w:r>
        <w:rPr>
          <w:rFonts w:ascii="Helvetica" w:hAnsi="Helvetica"/>
          <w:sz w:val="24"/>
          <w:szCs w:val="24"/>
          <w:lang w:val="fr-FR"/>
        </w:rPr>
        <w:t>Linux</w:t>
      </w:r>
      <w:r>
        <w:rPr>
          <w:rFonts w:eastAsia="Arial Unicode MS"/>
          <w:sz w:val="24"/>
          <w:szCs w:val="24"/>
        </w:rPr>
        <w:t>操作系统，实现家庭医疗数据与社区中心数据库通信，同时实时监测家庭病人和老年人的各种生理信号，如出现异常则会发生报警现象</w:t>
      </w:r>
    </w:p>
    <w:p w:rsidR="00935B31" w:rsidRDefault="00D8244A">
      <w:pPr>
        <w:spacing w:before="160" w:line="288" w:lineRule="auto"/>
        <w:rPr>
          <w:rFonts w:hint="default"/>
          <w:sz w:val="24"/>
          <w:szCs w:val="24"/>
        </w:rPr>
      </w:pPr>
      <w:r>
        <w:rPr>
          <w:rFonts w:ascii="Helvetica" w:hAnsi="Helvetica"/>
          <w:sz w:val="24"/>
          <w:szCs w:val="24"/>
        </w:rPr>
        <w:t>-</w:t>
      </w:r>
      <w:r>
        <w:rPr>
          <w:rFonts w:eastAsia="Arial Unicode MS"/>
          <w:sz w:val="24"/>
          <w:szCs w:val="24"/>
        </w:rPr>
        <w:t>电离层垂测仪系统</w:t>
      </w:r>
      <w:r>
        <w:rPr>
          <w:rFonts w:eastAsia="Arial Unicode MS"/>
          <w:sz w:val="36"/>
          <w:szCs w:val="36"/>
        </w:rPr>
        <w:t>：</w:t>
      </w:r>
      <w:r>
        <w:rPr>
          <w:rFonts w:eastAsia="Arial Unicode MS"/>
          <w:sz w:val="24"/>
          <w:szCs w:val="24"/>
        </w:rPr>
        <w:t>参与完成电离层垂测仪系统信号源设计与实现的软件部分工作，核心技术：电离层垂测仪，高频信号源，</w:t>
      </w:r>
      <w:r>
        <w:rPr>
          <w:rFonts w:ascii="Helvetica" w:hAnsi="Helvetica"/>
          <w:sz w:val="24"/>
          <w:szCs w:val="24"/>
        </w:rPr>
        <w:t>miniARM7</w:t>
      </w:r>
      <w:r>
        <w:rPr>
          <w:rFonts w:eastAsia="Arial Unicode MS"/>
          <w:sz w:val="24"/>
          <w:szCs w:val="24"/>
        </w:rPr>
        <w:t>编程，</w:t>
      </w:r>
      <w:r>
        <w:rPr>
          <w:rFonts w:ascii="Helvetica" w:hAnsi="Helvetica"/>
          <w:sz w:val="24"/>
          <w:szCs w:val="24"/>
        </w:rPr>
        <w:t>uC/OS-II</w:t>
      </w:r>
      <w:r>
        <w:rPr>
          <w:rFonts w:eastAsia="Arial Unicode MS"/>
          <w:sz w:val="24"/>
          <w:szCs w:val="24"/>
        </w:rPr>
        <w:t>操作系统移植，</w:t>
      </w:r>
      <w:r>
        <w:rPr>
          <w:rFonts w:ascii="Helvetica" w:hAnsi="Helvetica"/>
          <w:sz w:val="24"/>
          <w:szCs w:val="24"/>
          <w:lang w:val="en-US"/>
        </w:rPr>
        <w:t>DDS</w:t>
      </w:r>
      <w:r>
        <w:rPr>
          <w:rFonts w:eastAsia="Arial Unicode MS"/>
          <w:sz w:val="24"/>
          <w:szCs w:val="24"/>
        </w:rPr>
        <w:t>等</w:t>
      </w:r>
    </w:p>
    <w:p w:rsidR="00935B31" w:rsidRDefault="00D8244A">
      <w:pPr>
        <w:spacing w:before="160" w:line="288" w:lineRule="auto"/>
        <w:rPr>
          <w:rFonts w:hint="default"/>
          <w:sz w:val="24"/>
          <w:szCs w:val="24"/>
        </w:rPr>
      </w:pPr>
      <w:r>
        <w:rPr>
          <w:rFonts w:ascii="Helvetica" w:hAnsi="Helvetica"/>
          <w:sz w:val="24"/>
          <w:szCs w:val="24"/>
        </w:rPr>
        <w:t>1</w:t>
      </w:r>
      <w:r>
        <w:rPr>
          <w:rFonts w:eastAsia="Arial Unicode MS"/>
          <w:sz w:val="24"/>
          <w:szCs w:val="24"/>
        </w:rPr>
        <w:t>、完成将</w:t>
      </w:r>
      <w:r>
        <w:rPr>
          <w:rFonts w:ascii="Helvetica" w:hAnsi="Helvetica"/>
          <w:sz w:val="24"/>
          <w:szCs w:val="24"/>
        </w:rPr>
        <w:t>uC/OS-II</w:t>
      </w:r>
      <w:r>
        <w:rPr>
          <w:rFonts w:eastAsia="Arial Unicode MS"/>
          <w:sz w:val="24"/>
          <w:szCs w:val="24"/>
        </w:rPr>
        <w:t>操作系统移植到</w:t>
      </w:r>
      <w:r>
        <w:rPr>
          <w:rFonts w:ascii="Helvetica" w:hAnsi="Helvetica"/>
          <w:sz w:val="24"/>
          <w:szCs w:val="24"/>
        </w:rPr>
        <w:t>miniARM7</w:t>
      </w:r>
      <w:r>
        <w:rPr>
          <w:rFonts w:eastAsia="Arial Unicode MS"/>
          <w:sz w:val="24"/>
          <w:szCs w:val="24"/>
        </w:rPr>
        <w:t>中</w:t>
      </w:r>
    </w:p>
    <w:p w:rsidR="00935B31" w:rsidRDefault="00D8244A">
      <w:pPr>
        <w:spacing w:before="160" w:line="288" w:lineRule="auto"/>
        <w:rPr>
          <w:rFonts w:hint="default"/>
        </w:rPr>
      </w:pPr>
      <w:r>
        <w:rPr>
          <w:rFonts w:ascii="Helvetica" w:hAnsi="Helvetica"/>
          <w:sz w:val="24"/>
          <w:szCs w:val="24"/>
        </w:rPr>
        <w:lastRenderedPageBreak/>
        <w:t>2</w:t>
      </w:r>
      <w:r>
        <w:rPr>
          <w:rFonts w:eastAsia="Arial Unicode MS"/>
          <w:sz w:val="24"/>
          <w:szCs w:val="24"/>
        </w:rPr>
        <w:t>、利用</w:t>
      </w:r>
      <w:r>
        <w:rPr>
          <w:rFonts w:ascii="Helvetica" w:hAnsi="Helvetica"/>
          <w:sz w:val="24"/>
          <w:szCs w:val="24"/>
          <w:lang w:val="en-US"/>
        </w:rPr>
        <w:t>DDS</w:t>
      </w:r>
      <w:r>
        <w:rPr>
          <w:rFonts w:eastAsia="Arial Unicode MS"/>
          <w:sz w:val="24"/>
          <w:szCs w:val="24"/>
        </w:rPr>
        <w:t>技术和嵌入</w:t>
      </w:r>
      <w:r>
        <w:rPr>
          <w:rFonts w:ascii="Helvetica" w:hAnsi="Helvetica"/>
          <w:sz w:val="24"/>
          <w:szCs w:val="24"/>
        </w:rPr>
        <w:t>uC/OS-II</w:t>
      </w:r>
      <w:r>
        <w:rPr>
          <w:rFonts w:eastAsia="Arial Unicode MS"/>
          <w:sz w:val="24"/>
          <w:szCs w:val="24"/>
        </w:rPr>
        <w:t>操作系统的</w:t>
      </w:r>
      <w:r>
        <w:rPr>
          <w:rFonts w:ascii="Helvetica" w:hAnsi="Helvetica"/>
          <w:sz w:val="24"/>
          <w:szCs w:val="24"/>
        </w:rPr>
        <w:t>miniARM</w:t>
      </w:r>
      <w:r>
        <w:rPr>
          <w:rFonts w:eastAsia="Arial Unicode MS"/>
          <w:sz w:val="24"/>
          <w:szCs w:val="24"/>
        </w:rPr>
        <w:t>微处理器，实现电离层垂测仪系统信号源产生四路信号，其中包括两路同源的高频信号和两路正交的中频信号</w:t>
      </w:r>
    </w:p>
    <w:sectPr w:rsidR="00935B31" w:rsidSect="00935B31">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679" w:rsidRDefault="00CC0679" w:rsidP="00935B31">
      <w:pPr>
        <w:ind w:firstLine="480"/>
        <w:rPr>
          <w:rFonts w:hint="default"/>
        </w:rPr>
      </w:pPr>
      <w:r>
        <w:separator/>
      </w:r>
    </w:p>
  </w:endnote>
  <w:endnote w:type="continuationSeparator" w:id="1">
    <w:p w:rsidR="00CC0679" w:rsidRDefault="00CC0679" w:rsidP="00935B31">
      <w:pPr>
        <w:ind w:firstLine="480"/>
        <w:rPr>
          <w:rFonts w:hint="default"/>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Helvetica Light">
    <w:altName w:val="Times New Roman"/>
    <w:charset w:val="00"/>
    <w:family w:val="roman"/>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679" w:rsidRDefault="00CC0679" w:rsidP="00935B31">
      <w:pPr>
        <w:ind w:firstLine="480"/>
        <w:rPr>
          <w:rFonts w:hint="default"/>
        </w:rPr>
      </w:pPr>
      <w:r>
        <w:separator/>
      </w:r>
    </w:p>
  </w:footnote>
  <w:footnote w:type="continuationSeparator" w:id="1">
    <w:p w:rsidR="00CC0679" w:rsidRDefault="00CC0679" w:rsidP="00935B31">
      <w:pPr>
        <w:ind w:firstLine="480"/>
        <w:rPr>
          <w:rFonts w:hint="default"/>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50C7D"/>
    <w:multiLevelType w:val="hybridMultilevel"/>
    <w:tmpl w:val="A64A0DAE"/>
    <w:styleLink w:val="a"/>
    <w:lvl w:ilvl="0" w:tplc="32A2E55C">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B13E0E32">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6AC05F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CA8289C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C164BBA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E26491D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A238D2C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679D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3CE8E3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3758585C"/>
    <w:multiLevelType w:val="hybridMultilevel"/>
    <w:tmpl w:val="09E63546"/>
    <w:numStyleLink w:val="a0"/>
  </w:abstractNum>
  <w:abstractNum w:abstractNumId="2">
    <w:nsid w:val="620474C5"/>
    <w:multiLevelType w:val="hybridMultilevel"/>
    <w:tmpl w:val="09E63546"/>
    <w:styleLink w:val="a0"/>
    <w:lvl w:ilvl="0" w:tplc="0D4EEBA4">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B9DA7554">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930CB98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8D8833D4">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AF2A890A">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C94AB9FA">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43020FEE">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5978BD58">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5492F820">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3">
    <w:nsid w:val="7BA37383"/>
    <w:multiLevelType w:val="hybridMultilevel"/>
    <w:tmpl w:val="A64A0DAE"/>
    <w:numStyleLink w:val="a"/>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935B31"/>
    <w:rsid w:val="00291059"/>
    <w:rsid w:val="00935B31"/>
    <w:rsid w:val="00C45143"/>
    <w:rsid w:val="00CC0679"/>
    <w:rsid w:val="00D8244A"/>
    <w:rsid w:val="00E0295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935B31"/>
    <w:rPr>
      <w:rFonts w:ascii="Arial Unicode MS" w:eastAsia="Helvetica" w:hAnsi="Arial Unicode MS" w:cs="Arial Unicode MS" w:hint="eastAsia"/>
      <w:color w:val="000000"/>
      <w:sz w:val="22"/>
      <w:szCs w:val="22"/>
      <w:lang w:val="zh-C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sid w:val="00935B31"/>
    <w:rPr>
      <w:u w:val="single"/>
    </w:rPr>
  </w:style>
  <w:style w:type="table" w:customStyle="1" w:styleId="TableNormal">
    <w:name w:val="Table Normal"/>
    <w:rsid w:val="00935B31"/>
    <w:tblPr>
      <w:tblInd w:w="0" w:type="dxa"/>
      <w:tblCellMar>
        <w:top w:w="0" w:type="dxa"/>
        <w:left w:w="0" w:type="dxa"/>
        <w:bottom w:w="0" w:type="dxa"/>
        <w:right w:w="0" w:type="dxa"/>
      </w:tblCellMar>
    </w:tblPr>
  </w:style>
  <w:style w:type="paragraph" w:customStyle="1" w:styleId="a6">
    <w:name w:val="默认"/>
    <w:rsid w:val="00935B31"/>
    <w:rPr>
      <w:rFonts w:ascii="Arial Unicode MS" w:eastAsia="Helvetica" w:hAnsi="Arial Unicode MS" w:cs="Arial Unicode MS" w:hint="eastAsia"/>
      <w:color w:val="000000"/>
      <w:sz w:val="22"/>
      <w:szCs w:val="22"/>
      <w:lang w:val="zh-CN"/>
    </w:rPr>
  </w:style>
  <w:style w:type="numbering" w:customStyle="1" w:styleId="a">
    <w:name w:val="编号"/>
    <w:rsid w:val="00935B31"/>
    <w:pPr>
      <w:numPr>
        <w:numId w:val="1"/>
      </w:numPr>
    </w:pPr>
  </w:style>
  <w:style w:type="numbering" w:customStyle="1" w:styleId="a0">
    <w:name w:val="破折号"/>
    <w:rsid w:val="00935B31"/>
    <w:pPr>
      <w:numPr>
        <w:numId w:val="3"/>
      </w:numPr>
    </w:pPr>
  </w:style>
  <w:style w:type="paragraph" w:styleId="a7">
    <w:name w:val="header"/>
    <w:basedOn w:val="a1"/>
    <w:link w:val="Char"/>
    <w:uiPriority w:val="99"/>
    <w:semiHidden/>
    <w:unhideWhenUsed/>
    <w:rsid w:val="00E0295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7"/>
    <w:uiPriority w:val="99"/>
    <w:semiHidden/>
    <w:rsid w:val="00E0295A"/>
    <w:rPr>
      <w:rFonts w:ascii="Arial Unicode MS" w:eastAsia="Helvetica" w:hAnsi="Arial Unicode MS" w:cs="Arial Unicode MS"/>
      <w:color w:val="000000"/>
      <w:sz w:val="18"/>
      <w:szCs w:val="18"/>
      <w:lang w:val="zh-CN"/>
    </w:rPr>
  </w:style>
  <w:style w:type="paragraph" w:styleId="a8">
    <w:name w:val="footer"/>
    <w:basedOn w:val="a1"/>
    <w:link w:val="Char0"/>
    <w:uiPriority w:val="99"/>
    <w:semiHidden/>
    <w:unhideWhenUsed/>
    <w:rsid w:val="00E0295A"/>
    <w:pPr>
      <w:tabs>
        <w:tab w:val="center" w:pos="4153"/>
        <w:tab w:val="right" w:pos="8306"/>
      </w:tabs>
      <w:snapToGrid w:val="0"/>
    </w:pPr>
    <w:rPr>
      <w:sz w:val="18"/>
      <w:szCs w:val="18"/>
    </w:rPr>
  </w:style>
  <w:style w:type="character" w:customStyle="1" w:styleId="Char0">
    <w:name w:val="页脚 Char"/>
    <w:basedOn w:val="a2"/>
    <w:link w:val="a8"/>
    <w:uiPriority w:val="99"/>
    <w:semiHidden/>
    <w:rsid w:val="00E0295A"/>
    <w:rPr>
      <w:rFonts w:ascii="Arial Unicode MS" w:eastAsia="Helvetica" w:hAnsi="Arial Unicode MS" w:cs="Arial Unicode MS"/>
      <w:color w:val="000000"/>
      <w:sz w:val="18"/>
      <w:szCs w:val="18"/>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967</Words>
  <Characters>5516</Characters>
  <Application>Microsoft Office Word</Application>
  <DocSecurity>0</DocSecurity>
  <Lines>45</Lines>
  <Paragraphs>12</Paragraphs>
  <ScaleCrop>false</ScaleCrop>
  <Company/>
  <LinksUpToDate>false</LinksUpToDate>
  <CharactersWithSpaces>6471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2017-02-27T09:20:00Z</dcterms:created>
  <dcterms:modified xsi:type="dcterms:W3CDTF">2017-02-28T00:56:00Z</dcterms:modified>
</cp:coreProperties>
</file>